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736" w:rsidRDefault="00F8026A">
      <w:pPr>
        <w:pStyle w:val="Heading1"/>
        <w:tabs>
          <w:tab w:val="left" w:pos="7911"/>
        </w:tabs>
      </w:pPr>
      <w:r>
        <w:tab/>
      </w:r>
    </w:p>
    <w:p w:rsidR="00D01736" w:rsidRDefault="00476AE3">
      <w:pPr>
        <w:pStyle w:val="BodyText"/>
        <w:spacing w:before="3"/>
        <w:rPr>
          <w:rFonts w:ascii="Times New Roman"/>
          <w:sz w:val="19"/>
        </w:rPr>
      </w:pPr>
      <w:r w:rsidRPr="006E551C">
        <w:drawing>
          <wp:anchor distT="0" distB="0" distL="114300" distR="114300" simplePos="0" relativeHeight="487398400" behindDoc="0" locked="0" layoutInCell="1" allowOverlap="1" wp14:anchorId="05430CF5" wp14:editId="7854D264">
            <wp:simplePos x="0" y="0"/>
            <wp:positionH relativeFrom="margin">
              <wp:posOffset>-146050</wp:posOffset>
            </wp:positionH>
            <wp:positionV relativeFrom="margin">
              <wp:posOffset>208915</wp:posOffset>
            </wp:positionV>
            <wp:extent cx="1822450" cy="1012190"/>
            <wp:effectExtent l="0" t="0" r="0" b="0"/>
            <wp:wrapSquare wrapText="bothSides"/>
            <wp:docPr id="18" name="Picture 18"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rsidR="006E551C" w:rsidRDefault="00476AE3" w:rsidP="001242FE">
      <w:pPr>
        <w:pStyle w:val="BodyText"/>
        <w:spacing w:before="1"/>
        <w:jc w:val="center"/>
        <w:rPr>
          <w:color w:val="00411A"/>
          <w:sz w:val="19"/>
        </w:rPr>
      </w:pPr>
      <w:r w:rsidRPr="006E551C">
        <mc:AlternateContent>
          <mc:Choice Requires="wps">
            <w:drawing>
              <wp:anchor distT="45720" distB="45720" distL="114300" distR="114300" simplePos="0" relativeHeight="487400448" behindDoc="0" locked="0" layoutInCell="1" allowOverlap="1" wp14:anchorId="67C98A2F" wp14:editId="39C7142D">
                <wp:simplePos x="0" y="0"/>
                <wp:positionH relativeFrom="margin">
                  <wp:posOffset>1734185</wp:posOffset>
                </wp:positionH>
                <wp:positionV relativeFrom="margin">
                  <wp:posOffset>415925</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rsidR="006E551C" w:rsidRPr="006E551C" w:rsidRDefault="006E551C" w:rsidP="006E551C">
                            <w:pPr>
                              <w:jc w:val="center"/>
                              <w:rPr>
                                <w:rFonts w:ascii="Arial" w:eastAsia="Arial" w:hAnsi="Arial" w:cs="Arial"/>
                                <w:b/>
                                <w:bCs/>
                                <w:color w:val="2F5496"/>
                                <w:kern w:val="2"/>
                                <w:sz w:val="36"/>
                                <w:szCs w:val="52"/>
                                <w:lang w:eastAsia="en-GB"/>
                                <w14:ligatures w14:val="standardContextual"/>
                              </w:rPr>
                            </w:pPr>
                            <w:proofErr w:type="spellStart"/>
                            <w:r w:rsidRPr="006E551C">
                              <w:rPr>
                                <w:rFonts w:ascii="Arial" w:eastAsia="Arial" w:hAnsi="Arial" w:cs="Arial"/>
                                <w:b/>
                                <w:bCs/>
                                <w:color w:val="2F5496"/>
                                <w:kern w:val="2"/>
                                <w:sz w:val="36"/>
                                <w:szCs w:val="52"/>
                                <w:lang w:eastAsia="en-GB"/>
                                <w14:ligatures w14:val="standardContextual"/>
                              </w:rPr>
                              <w:t>Czapek</w:t>
                            </w:r>
                            <w:proofErr w:type="spellEnd"/>
                            <w:r w:rsidRPr="006E551C">
                              <w:rPr>
                                <w:rFonts w:ascii="Arial" w:eastAsia="Arial" w:hAnsi="Arial" w:cs="Arial"/>
                                <w:b/>
                                <w:bCs/>
                                <w:color w:val="2F5496"/>
                                <w:kern w:val="2"/>
                                <w:sz w:val="36"/>
                                <w:szCs w:val="52"/>
                                <w:lang w:eastAsia="en-GB"/>
                                <w14:ligatures w14:val="standardContextual"/>
                              </w:rPr>
                              <w:t xml:space="preserve"> </w:t>
                            </w:r>
                            <w:proofErr w:type="spellStart"/>
                            <w:r w:rsidRPr="006E551C">
                              <w:rPr>
                                <w:rFonts w:ascii="Arial" w:eastAsia="Arial" w:hAnsi="Arial" w:cs="Arial"/>
                                <w:b/>
                                <w:bCs/>
                                <w:color w:val="2F5496"/>
                                <w:kern w:val="2"/>
                                <w:sz w:val="36"/>
                                <w:szCs w:val="52"/>
                                <w:lang w:eastAsia="en-GB"/>
                                <w14:ligatures w14:val="standardContextual"/>
                              </w:rPr>
                              <w:t>Dox</w:t>
                            </w:r>
                            <w:proofErr w:type="spellEnd"/>
                            <w:r w:rsidRPr="006E551C">
                              <w:rPr>
                                <w:rFonts w:ascii="Arial" w:eastAsia="Arial" w:hAnsi="Arial" w:cs="Arial"/>
                                <w:b/>
                                <w:bCs/>
                                <w:color w:val="2F5496"/>
                                <w:kern w:val="2"/>
                                <w:sz w:val="36"/>
                                <w:szCs w:val="52"/>
                                <w:lang w:eastAsia="en-GB"/>
                                <w14:ligatures w14:val="standardContextual"/>
                              </w:rPr>
                              <w:t xml:space="preserve"> Agar</w:t>
                            </w:r>
                          </w:p>
                          <w:p w:rsidR="006E551C" w:rsidRPr="005A6328" w:rsidRDefault="006E551C" w:rsidP="006E551C">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C98A2F" id="_x0000_t202" coordsize="21600,21600" o:spt="202" path="m,l,21600r21600,l21600,xe">
                <v:stroke joinstyle="miter"/>
                <v:path gradientshapeok="t" o:connecttype="rect"/>
              </v:shapetype>
              <v:shape id="Text Box 2" o:spid="_x0000_s1026" type="#_x0000_t202" style="position:absolute;left:0;text-align:left;margin-left:136.55pt;margin-top:32.75pt;width:381pt;height:31.9pt;z-index:487400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" filled="f" stroked="f">
                <v:textbox>
                  <w:txbxContent>
                    <w:p w:rsidR="006E551C" w:rsidRPr="006E551C" w:rsidRDefault="006E551C" w:rsidP="006E551C">
                      <w:pPr>
                        <w:jc w:val="center"/>
                        <w:rPr>
                          <w:rFonts w:ascii="Arial" w:eastAsia="Arial" w:hAnsi="Arial" w:cs="Arial"/>
                          <w:b/>
                          <w:bCs/>
                          <w:color w:val="2F5496"/>
                          <w:kern w:val="2"/>
                          <w:sz w:val="36"/>
                          <w:szCs w:val="52"/>
                          <w:lang w:eastAsia="en-GB"/>
                          <w14:ligatures w14:val="standardContextual"/>
                        </w:rPr>
                      </w:pPr>
                      <w:proofErr w:type="spellStart"/>
                      <w:r w:rsidRPr="006E551C">
                        <w:rPr>
                          <w:rFonts w:ascii="Arial" w:eastAsia="Arial" w:hAnsi="Arial" w:cs="Arial"/>
                          <w:b/>
                          <w:bCs/>
                          <w:color w:val="2F5496"/>
                          <w:kern w:val="2"/>
                          <w:sz w:val="36"/>
                          <w:szCs w:val="52"/>
                          <w:lang w:eastAsia="en-GB"/>
                          <w14:ligatures w14:val="standardContextual"/>
                        </w:rPr>
                        <w:t>Czapek</w:t>
                      </w:r>
                      <w:proofErr w:type="spellEnd"/>
                      <w:r w:rsidRPr="006E551C">
                        <w:rPr>
                          <w:rFonts w:ascii="Arial" w:eastAsia="Arial" w:hAnsi="Arial" w:cs="Arial"/>
                          <w:b/>
                          <w:bCs/>
                          <w:color w:val="2F5496"/>
                          <w:kern w:val="2"/>
                          <w:sz w:val="36"/>
                          <w:szCs w:val="52"/>
                          <w:lang w:eastAsia="en-GB"/>
                          <w14:ligatures w14:val="standardContextual"/>
                        </w:rPr>
                        <w:t xml:space="preserve"> </w:t>
                      </w:r>
                      <w:proofErr w:type="spellStart"/>
                      <w:r w:rsidRPr="006E551C">
                        <w:rPr>
                          <w:rFonts w:ascii="Arial" w:eastAsia="Arial" w:hAnsi="Arial" w:cs="Arial"/>
                          <w:b/>
                          <w:bCs/>
                          <w:color w:val="2F5496"/>
                          <w:kern w:val="2"/>
                          <w:sz w:val="36"/>
                          <w:szCs w:val="52"/>
                          <w:lang w:eastAsia="en-GB"/>
                          <w14:ligatures w14:val="standardContextual"/>
                        </w:rPr>
                        <w:t>Dox</w:t>
                      </w:r>
                      <w:proofErr w:type="spellEnd"/>
                      <w:r w:rsidRPr="006E551C">
                        <w:rPr>
                          <w:rFonts w:ascii="Arial" w:eastAsia="Arial" w:hAnsi="Arial" w:cs="Arial"/>
                          <w:b/>
                          <w:bCs/>
                          <w:color w:val="2F5496"/>
                          <w:kern w:val="2"/>
                          <w:sz w:val="36"/>
                          <w:szCs w:val="52"/>
                          <w:lang w:eastAsia="en-GB"/>
                          <w14:ligatures w14:val="standardContextual"/>
                        </w:rPr>
                        <w:t xml:space="preserve"> Agar</w:t>
                      </w:r>
                    </w:p>
                    <w:p w:rsidR="006E551C" w:rsidRPr="005A6328" w:rsidRDefault="006E551C" w:rsidP="006E551C">
                      <w:pPr>
                        <w:jc w:val="center"/>
                        <w:rPr>
                          <w:b/>
                          <w:bCs/>
                          <w:sz w:val="36"/>
                          <w:szCs w:val="52"/>
                        </w:rPr>
                      </w:pPr>
                    </w:p>
                  </w:txbxContent>
                </v:textbox>
                <w10:wrap type="square" anchorx="margin" anchory="margin"/>
              </v:shape>
            </w:pict>
          </mc:Fallback>
        </mc:AlternateContent>
      </w:r>
    </w:p>
    <w:p w:rsidR="006E551C" w:rsidRDefault="006E551C" w:rsidP="001242FE">
      <w:pPr>
        <w:pStyle w:val="BodyText"/>
        <w:spacing w:before="1"/>
        <w:jc w:val="center"/>
        <w:rPr>
          <w:color w:val="00411A"/>
          <w:sz w:val="19"/>
        </w:rPr>
      </w:pPr>
    </w:p>
    <w:p w:rsidR="006E551C" w:rsidRDefault="006E551C" w:rsidP="001242FE">
      <w:pPr>
        <w:pStyle w:val="BodyText"/>
        <w:spacing w:before="1"/>
        <w:jc w:val="center"/>
        <w:rPr>
          <w:color w:val="00411A"/>
          <w:sz w:val="19"/>
        </w:rPr>
      </w:pPr>
    </w:p>
    <w:p w:rsidR="00476AE3" w:rsidRDefault="00476AE3" w:rsidP="006E551C">
      <w:pPr>
        <w:pStyle w:val="BodyText"/>
        <w:spacing w:before="1"/>
        <w:jc w:val="both"/>
        <w:rPr>
          <w:color w:val="00411A"/>
          <w:sz w:val="19"/>
        </w:rPr>
      </w:pPr>
    </w:p>
    <w:p w:rsidR="00476AE3" w:rsidRDefault="00476AE3" w:rsidP="006E551C">
      <w:pPr>
        <w:pStyle w:val="BodyText"/>
        <w:spacing w:before="1"/>
        <w:jc w:val="both"/>
        <w:rPr>
          <w:color w:val="00411A"/>
          <w:sz w:val="19"/>
        </w:rPr>
      </w:pPr>
    </w:p>
    <w:p w:rsidR="00476AE3" w:rsidRDefault="00476AE3" w:rsidP="006E551C">
      <w:pPr>
        <w:pStyle w:val="BodyText"/>
        <w:spacing w:before="1"/>
        <w:jc w:val="both"/>
        <w:rPr>
          <w:color w:val="00411A"/>
          <w:sz w:val="19"/>
        </w:rPr>
      </w:pPr>
    </w:p>
    <w:p w:rsidR="003F192C" w:rsidRPr="006E551C" w:rsidRDefault="00476AE3" w:rsidP="006E551C">
      <w:pPr>
        <w:pStyle w:val="BodyText"/>
        <w:spacing w:before="1"/>
        <w:jc w:val="both"/>
        <w:rPr>
          <w:noProof/>
          <w:color w:val="244061" w:themeColor="accent1" w:themeShade="80"/>
          <w:lang w:val="en-GB"/>
        </w:rPr>
      </w:pPr>
      <w:r w:rsidRPr="006E551C">
        <mc:AlternateContent>
          <mc:Choice Requires="wpg">
            <w:drawing>
              <wp:anchor distT="0" distB="0" distL="114300" distR="114300" simplePos="0" relativeHeight="487399424" behindDoc="0" locked="0" layoutInCell="1" allowOverlap="1" wp14:anchorId="69CFD753" wp14:editId="658488A8">
                <wp:simplePos x="0" y="0"/>
                <wp:positionH relativeFrom="page">
                  <wp:posOffset>1598930</wp:posOffset>
                </wp:positionH>
                <wp:positionV relativeFrom="page">
                  <wp:posOffset>953770</wp:posOffset>
                </wp:positionV>
                <wp:extent cx="5922010" cy="97790"/>
                <wp:effectExtent l="0" t="0" r="21590" b="16510"/>
                <wp:wrapNone/>
                <wp:docPr id="6" name="Group 6"/>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8" name="Rectangles 6"/>
                        <wps:cNvSpPr/>
                        <wps:spPr>
                          <a:xfrm>
                            <a:off x="3219" y="14888"/>
                            <a:ext cx="8583" cy="26"/>
                          </a:xfrm>
                          <a:prstGeom prst="rect">
                            <a:avLst/>
                          </a:prstGeom>
                          <a:solidFill>
                            <a:srgbClr val="2E5496"/>
                          </a:solidFill>
                          <a:ln>
                            <a:noFill/>
                          </a:ln>
                        </wps:spPr>
                        <wps:bodyPr upright="1"/>
                      </wps:wsp>
                      <wps:wsp>
                        <wps:cNvPr id="12"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4" name="Rectangles 10"/>
                        <wps:cNvSpPr/>
                        <wps:spPr>
                          <a:xfrm>
                            <a:off x="3222" y="14961"/>
                            <a:ext cx="8583" cy="26"/>
                          </a:xfrm>
                          <a:prstGeom prst="rect">
                            <a:avLst/>
                          </a:prstGeom>
                          <a:solidFill>
                            <a:srgbClr val="92D050"/>
                          </a:solidFill>
                          <a:ln>
                            <a:noFill/>
                          </a:ln>
                        </wps:spPr>
                        <wps:bodyPr upright="1"/>
                      </wps:wsp>
                      <wps:wsp>
                        <wps:cNvPr id="16"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1780D04E" id="Group 6" o:spid="_x0000_s1026" style="position:absolute;left:0;text-align:left;margin-left:125.9pt;margin-top:75.1pt;width:466.3pt;height:7.7pt;z-index:48739942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oZLwA&#10;AADaAAAADwAAAGRycy9kb3ducmV2LnhtbERPSwrCMBDdC94hjOBGNFVQpBpFBcWV+N0PzdgWm0lt&#10;olZPbxaCy8f7T+e1KcSTKpdbVtDvRSCIE6tzThWcT+vuGITzyBoLy6TgTQ7ms2ZjirG2Lz7Q8+hT&#10;EULYxagg876MpXRJRgZdz5bEgbvayqAPsEqlrvAVwk0hB1E0kgZzDg0ZlrTKKLkdH0aB3PU3W7LY&#10;WS72n89Q34vB+nZRqt2qFxMQnmr/F//cW60gbA1Xwg2Q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sOhkvAAAANoAAAAPAAAAAAAAAAAAAAAAAJgCAABkcnMvZG93bnJldi54&#10;bWxQSwUGAAAAAAQABAD1AAAAgQ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GgaL8A&#10;AADbAAAADwAAAGRycy9kb3ducmV2LnhtbERPS4vCMBC+C/6HMII3TS0iUk2LuAh7EVwf96EZ22oz&#10;qU3U6q/fCAt7m4/vOcusM7V4UOsqywom4wgEcW51xYWC42EzmoNwHlljbZkUvMhBlvZ7S0y0ffIP&#10;Pfa+ECGEXYIKSu+bREqXl2TQjW1DHLizbQ36ANtC6hafIdzUMo6imTRYcWgosaF1Sfl1fzcKVpLu&#10;vLlt4ynLpuD3ub7svk5KDQfdagHCU+f/xX/ubx3mx/D5JRwg0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MaBovwAAANsAAAAPAAAAAAAAAAAAAAAAAJgCAABkcnMvZG93bnJl&#10;di54bWxQSwUGAAAAAAQABAD1AAAAhA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qoUcAA&#10;AADbAAAADwAAAGRycy9kb3ducmV2LnhtbERPS2vCQBC+F/wPywje6kaRtkRXESXSq8bqddgdk2B2&#10;NmQ3j/77bqHQ23x8z9nsRluLnlpfOVawmCcgiLUzFRcKrnn2+gHCB2SDtWNS8E0edtvJywZT4wY+&#10;U38JhYgh7FNUUIbQpFJ6XZJFP3cNceQerrUYImwLaVocYrit5TJJ3qTFimNDiQ0dStLPS2cV3DLT&#10;5OdD3d3276fh8aWPq/6eKzWbjvs1iEBj+Bf/uT9NnL+C31/iAXL7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7qoUcAAAADbAAAADwAAAAAAAAAAAAAAAACYAgAAZHJzL2Rvd25y&#10;ZXYueG1sUEsFBgAAAAAEAAQA9QAAAIU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aulMIA&#10;AADbAAAADwAAAGRycy9kb3ducmV2LnhtbERPS2rDMBDdB3IHMYHuYrldOMGJEuKWQmmgxE4OMLWm&#10;tqk1Mpb8ye2rQqG7ebzv7I+zacVIvWssK3iMYhDEpdUNVwpu19f1FoTzyBpby6TgTg6Oh+Vij6m2&#10;E+c0Fr4SIYRdigpq77tUSlfWZNBFtiMO3JftDfoA+0rqHqcQblr5FMeJNNhwaKixo+eayu9iMAry&#10;ezU18efmZXTnLBveL6dMfkxKPazm0w6Ep9n/i//cbzrMT+D3l3C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q6UwgAAANsAAAAPAAAAAAAAAAAAAAAAAJgCAABkcnMvZG93&#10;bnJldi54bWxQSwUGAAAAAAQABAD1AAAAhwMAAAAA&#10;" filled="f" strokecolor="#92d050" strokeweight="1pt"/>
                <w10:wrap anchorx="page" anchory="page"/>
              </v:group>
            </w:pict>
          </mc:Fallback>
        </mc:AlternateContent>
      </w:r>
      <w:r w:rsidR="001242FE" w:rsidRPr="006E551C">
        <w:rPr>
          <w:noProof/>
          <w:color w:val="244061" w:themeColor="accent1" w:themeShade="80"/>
          <w:lang w:val="en-GB"/>
        </w:rPr>
        <w:t>Czapek Dox Agar is a semisynthetic medium used for the general cultivation of fungi from water samples.</w:t>
      </w:r>
    </w:p>
    <w:p w:rsidR="001242FE" w:rsidRPr="003F192C" w:rsidRDefault="001242FE" w:rsidP="001242FE">
      <w:pPr>
        <w:pStyle w:val="BodyText"/>
        <w:spacing w:before="1"/>
        <w:jc w:val="center"/>
        <w:rPr>
          <w:color w:val="00411A"/>
          <w:sz w:val="8"/>
          <w:szCs w:val="8"/>
        </w:rPr>
      </w:pPr>
    </w:p>
    <w:tbl>
      <w:tblPr>
        <w:tblW w:w="0" w:type="auto"/>
        <w:tblInd w:w="1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6"/>
        <w:gridCol w:w="4545"/>
      </w:tblGrid>
      <w:tr w:rsidR="00D01736" w:rsidRPr="006E551C" w:rsidTr="006E551C">
        <w:trPr>
          <w:trHeight w:val="369"/>
        </w:trPr>
        <w:tc>
          <w:tcPr>
            <w:tcW w:w="5006" w:type="dxa"/>
            <w:tcBorders>
              <w:right w:val="nil"/>
            </w:tcBorders>
          </w:tcPr>
          <w:p w:rsidR="00D01736" w:rsidRPr="006E551C" w:rsidRDefault="00F8026A" w:rsidP="006E551C">
            <w:pPr>
              <w:pStyle w:val="TableParagraph"/>
              <w:tabs>
                <w:tab w:val="left" w:pos="2726"/>
              </w:tabs>
              <w:spacing w:line="180" w:lineRule="exact"/>
              <w:ind w:left="244"/>
              <w:rPr>
                <w:noProof/>
                <w:color w:val="244061" w:themeColor="accent1" w:themeShade="80"/>
                <w:sz w:val="16"/>
                <w:szCs w:val="16"/>
                <w:lang w:val="en-GB"/>
              </w:rPr>
            </w:pPr>
            <w:r w:rsidRPr="006E551C">
              <w:rPr>
                <w:noProof/>
                <w:color w:val="244061" w:themeColor="accent1" w:themeShade="80"/>
                <w:sz w:val="16"/>
                <w:szCs w:val="16"/>
                <w:lang w:val="en-GB"/>
              </w:rPr>
              <w:t xml:space="preserve">REF: </w:t>
            </w:r>
            <w:r w:rsidR="006E551C">
              <w:rPr>
                <w:noProof/>
                <w:color w:val="244061" w:themeColor="accent1" w:themeShade="80"/>
                <w:sz w:val="16"/>
                <w:szCs w:val="16"/>
                <w:lang w:val="en-GB"/>
              </w:rPr>
              <w:t>V</w:t>
            </w:r>
            <w:r w:rsidR="00A5425C" w:rsidRPr="006E551C">
              <w:rPr>
                <w:noProof/>
                <w:color w:val="244061" w:themeColor="accent1" w:themeShade="80"/>
                <w:sz w:val="16"/>
                <w:szCs w:val="16"/>
                <w:lang w:val="en-GB"/>
              </w:rPr>
              <w:t>/CZ</w:t>
            </w:r>
            <w:r w:rsidR="006E551C">
              <w:rPr>
                <w:noProof/>
                <w:color w:val="244061" w:themeColor="accent1" w:themeShade="80"/>
                <w:sz w:val="16"/>
                <w:szCs w:val="16"/>
                <w:lang w:val="en-GB"/>
              </w:rPr>
              <w:t>01.100</w:t>
            </w:r>
            <w:r w:rsidRPr="006E551C">
              <w:rPr>
                <w:noProof/>
                <w:color w:val="244061" w:themeColor="accent1" w:themeShade="80"/>
                <w:sz w:val="16"/>
                <w:szCs w:val="16"/>
                <w:lang w:val="en-GB"/>
              </w:rPr>
              <w:tab/>
              <w:t>100 Gram</w:t>
            </w:r>
          </w:p>
          <w:p w:rsidR="00D01736" w:rsidRPr="006E551C" w:rsidRDefault="00F8026A">
            <w:pPr>
              <w:pStyle w:val="TableParagraph"/>
              <w:tabs>
                <w:tab w:val="left" w:pos="2726"/>
              </w:tabs>
              <w:spacing w:before="1" w:line="168" w:lineRule="exact"/>
              <w:ind w:left="244"/>
              <w:rPr>
                <w:noProof/>
                <w:color w:val="244061" w:themeColor="accent1" w:themeShade="80"/>
                <w:sz w:val="16"/>
                <w:szCs w:val="16"/>
                <w:lang w:val="en-GB"/>
              </w:rPr>
            </w:pPr>
            <w:r w:rsidRPr="006E551C">
              <w:rPr>
                <w:noProof/>
                <w:color w:val="244061" w:themeColor="accent1" w:themeShade="80"/>
                <w:sz w:val="16"/>
                <w:szCs w:val="16"/>
                <w:lang w:val="en-GB"/>
              </w:rPr>
              <w:t xml:space="preserve">REF: </w:t>
            </w:r>
            <w:r w:rsidR="006E551C">
              <w:rPr>
                <w:noProof/>
                <w:color w:val="244061" w:themeColor="accent1" w:themeShade="80"/>
                <w:sz w:val="16"/>
                <w:szCs w:val="16"/>
                <w:lang w:val="en-GB"/>
              </w:rPr>
              <w:t>V</w:t>
            </w:r>
            <w:r w:rsidR="005A0716" w:rsidRPr="006E551C">
              <w:rPr>
                <w:noProof/>
                <w:color w:val="244061" w:themeColor="accent1" w:themeShade="80"/>
                <w:sz w:val="16"/>
                <w:szCs w:val="16"/>
                <w:lang w:val="en-GB"/>
              </w:rPr>
              <w:t>/</w:t>
            </w:r>
            <w:r w:rsidR="00A5425C" w:rsidRPr="006E551C">
              <w:rPr>
                <w:noProof/>
                <w:color w:val="244061" w:themeColor="accent1" w:themeShade="80"/>
                <w:sz w:val="16"/>
                <w:szCs w:val="16"/>
                <w:lang w:val="en-GB"/>
              </w:rPr>
              <w:t>CZ</w:t>
            </w:r>
            <w:r w:rsidR="006E551C">
              <w:rPr>
                <w:noProof/>
                <w:color w:val="244061" w:themeColor="accent1" w:themeShade="80"/>
                <w:sz w:val="16"/>
                <w:szCs w:val="16"/>
                <w:lang w:val="en-GB"/>
              </w:rPr>
              <w:t>01.500</w:t>
            </w:r>
            <w:r w:rsidRPr="006E551C">
              <w:rPr>
                <w:noProof/>
                <w:color w:val="244061" w:themeColor="accent1" w:themeShade="80"/>
                <w:sz w:val="16"/>
                <w:szCs w:val="16"/>
                <w:lang w:val="en-GB"/>
              </w:rPr>
              <w:tab/>
              <w:t>500 Gram</w:t>
            </w:r>
          </w:p>
        </w:tc>
        <w:tc>
          <w:tcPr>
            <w:tcW w:w="4545" w:type="dxa"/>
            <w:tcBorders>
              <w:left w:val="nil"/>
            </w:tcBorders>
          </w:tcPr>
          <w:p w:rsidR="00D01736" w:rsidRPr="006E551C" w:rsidRDefault="00F8026A" w:rsidP="006E551C">
            <w:pPr>
              <w:pStyle w:val="TableParagraph"/>
              <w:tabs>
                <w:tab w:val="left" w:pos="3279"/>
              </w:tabs>
              <w:spacing w:line="180" w:lineRule="exact"/>
              <w:rPr>
                <w:noProof/>
                <w:color w:val="244061" w:themeColor="accent1" w:themeShade="80"/>
                <w:sz w:val="16"/>
                <w:szCs w:val="16"/>
                <w:lang w:val="en-GB"/>
              </w:rPr>
            </w:pPr>
            <w:r w:rsidRPr="006E551C">
              <w:rPr>
                <w:noProof/>
                <w:color w:val="244061" w:themeColor="accent1" w:themeShade="80"/>
                <w:sz w:val="16"/>
                <w:szCs w:val="16"/>
                <w:lang w:val="en-GB"/>
              </w:rPr>
              <w:t xml:space="preserve">REF: </w:t>
            </w:r>
            <w:r w:rsidR="006E551C">
              <w:rPr>
                <w:noProof/>
                <w:color w:val="244061" w:themeColor="accent1" w:themeShade="80"/>
                <w:sz w:val="16"/>
                <w:szCs w:val="16"/>
                <w:lang w:val="en-GB"/>
              </w:rPr>
              <w:t>V</w:t>
            </w:r>
            <w:r w:rsidR="00A5425C" w:rsidRPr="006E551C">
              <w:rPr>
                <w:noProof/>
                <w:color w:val="244061" w:themeColor="accent1" w:themeShade="80"/>
                <w:sz w:val="16"/>
                <w:szCs w:val="16"/>
                <w:lang w:val="en-GB"/>
              </w:rPr>
              <w:t>/CZ</w:t>
            </w:r>
            <w:r w:rsidRPr="006E551C">
              <w:rPr>
                <w:noProof/>
                <w:color w:val="244061" w:themeColor="accent1" w:themeShade="80"/>
                <w:sz w:val="16"/>
                <w:szCs w:val="16"/>
                <w:lang w:val="en-GB"/>
              </w:rPr>
              <w:t>01.250</w:t>
            </w:r>
            <w:r w:rsidRPr="006E551C">
              <w:rPr>
                <w:noProof/>
                <w:color w:val="244061" w:themeColor="accent1" w:themeShade="80"/>
                <w:sz w:val="16"/>
                <w:szCs w:val="16"/>
                <w:lang w:val="en-GB"/>
              </w:rPr>
              <w:tab/>
              <w:t>250 Gram</w:t>
            </w:r>
          </w:p>
        </w:tc>
      </w:tr>
    </w:tbl>
    <w:p w:rsidR="00D01736" w:rsidRDefault="00D01736">
      <w:pPr>
        <w:pStyle w:val="BodyText"/>
        <w:spacing w:before="6"/>
        <w:rPr>
          <w:sz w:val="12"/>
        </w:rPr>
      </w:pPr>
    </w:p>
    <w:p w:rsidR="00D01736" w:rsidRDefault="00D01736">
      <w:pPr>
        <w:rPr>
          <w:sz w:val="12"/>
        </w:rPr>
        <w:sectPr w:rsidR="00D01736">
          <w:type w:val="continuous"/>
          <w:pgSz w:w="12240" w:h="15840"/>
          <w:pgMar w:top="80" w:right="200" w:bottom="280" w:left="240" w:header="720" w:footer="720" w:gutter="0"/>
          <w:cols w:space="720"/>
        </w:sectPr>
      </w:pPr>
    </w:p>
    <w:p w:rsidR="00D01736" w:rsidRPr="00476AE3" w:rsidRDefault="00F8026A">
      <w:pPr>
        <w:pStyle w:val="Heading2"/>
        <w:spacing w:before="94"/>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lastRenderedPageBreak/>
        <w:t>CLINICAL SIGNIFICANCE</w:t>
      </w:r>
    </w:p>
    <w:p w:rsidR="001242FE" w:rsidRPr="006E551C" w:rsidRDefault="001242FE" w:rsidP="001242FE">
      <w:pPr>
        <w:pStyle w:val="Heading2"/>
        <w:spacing w:before="159"/>
        <w:jc w:val="both"/>
        <w:rPr>
          <w:rFonts w:ascii="Arial MT" w:eastAsia="Arial MT" w:hAnsi="Arial MT" w:cs="Arial MT"/>
          <w:b w:val="0"/>
          <w:bCs w:val="0"/>
          <w:noProof/>
          <w:color w:val="244061" w:themeColor="accent1" w:themeShade="80"/>
          <w:sz w:val="16"/>
          <w:szCs w:val="16"/>
          <w:lang w:val="en-GB"/>
        </w:rPr>
      </w:pPr>
      <w:r w:rsidRPr="006E551C">
        <w:rPr>
          <w:rFonts w:ascii="Arial MT" w:eastAsia="Arial MT" w:hAnsi="Arial MT" w:cs="Arial MT"/>
          <w:b w:val="0"/>
          <w:bCs w:val="0"/>
          <w:noProof/>
          <w:color w:val="244061" w:themeColor="accent1" w:themeShade="80"/>
          <w:sz w:val="16"/>
          <w:szCs w:val="16"/>
          <w:lang w:val="en-GB"/>
        </w:rPr>
        <w:t xml:space="preserve">Fungi, including yeasts and filamentous species or </w:t>
      </w:r>
      <w:proofErr w:type="spellStart"/>
      <w:r w:rsidRPr="006E551C">
        <w:rPr>
          <w:rFonts w:ascii="Arial MT" w:eastAsia="Arial MT" w:hAnsi="Arial MT" w:cs="Arial MT"/>
          <w:b w:val="0"/>
          <w:bCs w:val="0"/>
          <w:noProof/>
          <w:color w:val="244061" w:themeColor="accent1" w:themeShade="80"/>
          <w:sz w:val="16"/>
          <w:szCs w:val="16"/>
          <w:lang w:val="en-GB"/>
        </w:rPr>
        <w:t>moulds</w:t>
      </w:r>
      <w:proofErr w:type="spellEnd"/>
      <w:r w:rsidRPr="006E551C">
        <w:rPr>
          <w:rFonts w:ascii="Arial MT" w:eastAsia="Arial MT" w:hAnsi="Arial MT" w:cs="Arial MT"/>
          <w:b w:val="0"/>
          <w:bCs w:val="0"/>
          <w:noProof/>
          <w:color w:val="244061" w:themeColor="accent1" w:themeShade="80"/>
          <w:sz w:val="16"/>
          <w:szCs w:val="16"/>
          <w:lang w:val="en-GB"/>
        </w:rPr>
        <w:t xml:space="preserve"> are ubiquitously distributed in nature. </w:t>
      </w:r>
      <w:proofErr w:type="spellStart"/>
      <w:r w:rsidRPr="006E551C">
        <w:rPr>
          <w:rFonts w:ascii="Arial MT" w:eastAsia="Arial MT" w:hAnsi="Arial MT" w:cs="Arial MT"/>
          <w:b w:val="0"/>
          <w:bCs w:val="0"/>
          <w:noProof/>
          <w:color w:val="244061" w:themeColor="accent1" w:themeShade="80"/>
          <w:sz w:val="16"/>
          <w:szCs w:val="16"/>
          <w:lang w:val="en-GB"/>
        </w:rPr>
        <w:t>Czapek</w:t>
      </w:r>
      <w:proofErr w:type="spellEnd"/>
      <w:r w:rsidRPr="006E551C">
        <w:rPr>
          <w:rFonts w:ascii="Arial MT" w:eastAsia="Arial MT" w:hAnsi="Arial MT" w:cs="Arial MT"/>
          <w:b w:val="0"/>
          <w:bCs w:val="0"/>
          <w:noProof/>
          <w:color w:val="244061" w:themeColor="accent1" w:themeShade="80"/>
          <w:sz w:val="16"/>
          <w:szCs w:val="16"/>
          <w:lang w:val="en-GB"/>
        </w:rPr>
        <w:t xml:space="preserve"> </w:t>
      </w:r>
      <w:proofErr w:type="spellStart"/>
      <w:r w:rsidRPr="006E551C">
        <w:rPr>
          <w:rFonts w:ascii="Arial MT" w:eastAsia="Arial MT" w:hAnsi="Arial MT" w:cs="Arial MT"/>
          <w:b w:val="0"/>
          <w:bCs w:val="0"/>
          <w:noProof/>
          <w:color w:val="244061" w:themeColor="accent1" w:themeShade="80"/>
          <w:sz w:val="16"/>
          <w:szCs w:val="16"/>
          <w:lang w:val="en-GB"/>
        </w:rPr>
        <w:t>Dox</w:t>
      </w:r>
      <w:proofErr w:type="spellEnd"/>
      <w:r w:rsidRPr="006E551C">
        <w:rPr>
          <w:rFonts w:ascii="Arial MT" w:eastAsia="Arial MT" w:hAnsi="Arial MT" w:cs="Arial MT"/>
          <w:b w:val="0"/>
          <w:bCs w:val="0"/>
          <w:noProof/>
          <w:color w:val="244061" w:themeColor="accent1" w:themeShade="80"/>
          <w:sz w:val="16"/>
          <w:szCs w:val="16"/>
          <w:lang w:val="en-GB"/>
        </w:rPr>
        <w:t xml:space="preserve"> Agar is a semisynthetic medium used for the cultivation of fungi, containing sodium nitrate as the sole source of nitrogen. This medium is prepared according to the formula developed by Thom and Church (4), which has a defined chemical composition. </w:t>
      </w:r>
      <w:proofErr w:type="spellStart"/>
      <w:r w:rsidRPr="006E551C">
        <w:rPr>
          <w:rFonts w:ascii="Arial MT" w:eastAsia="Arial MT" w:hAnsi="Arial MT" w:cs="Arial MT"/>
          <w:b w:val="0"/>
          <w:bCs w:val="0"/>
          <w:noProof/>
          <w:color w:val="244061" w:themeColor="accent1" w:themeShade="80"/>
          <w:sz w:val="16"/>
          <w:szCs w:val="16"/>
          <w:lang w:val="en-GB"/>
        </w:rPr>
        <w:t>Czapek</w:t>
      </w:r>
      <w:proofErr w:type="spellEnd"/>
      <w:r w:rsidRPr="006E551C">
        <w:rPr>
          <w:rFonts w:ascii="Arial MT" w:eastAsia="Arial MT" w:hAnsi="Arial MT" w:cs="Arial MT"/>
          <w:b w:val="0"/>
          <w:bCs w:val="0"/>
          <w:noProof/>
          <w:color w:val="244061" w:themeColor="accent1" w:themeShade="80"/>
          <w:sz w:val="16"/>
          <w:szCs w:val="16"/>
          <w:lang w:val="en-GB"/>
        </w:rPr>
        <w:t xml:space="preserve"> </w:t>
      </w:r>
      <w:proofErr w:type="spellStart"/>
      <w:r w:rsidRPr="006E551C">
        <w:rPr>
          <w:rFonts w:ascii="Arial MT" w:eastAsia="Arial MT" w:hAnsi="Arial MT" w:cs="Arial MT"/>
          <w:b w:val="0"/>
          <w:bCs w:val="0"/>
          <w:noProof/>
          <w:color w:val="244061" w:themeColor="accent1" w:themeShade="80"/>
          <w:sz w:val="16"/>
          <w:szCs w:val="16"/>
          <w:lang w:val="en-GB"/>
        </w:rPr>
        <w:t>Dox</w:t>
      </w:r>
      <w:proofErr w:type="spellEnd"/>
      <w:r w:rsidRPr="006E551C">
        <w:rPr>
          <w:rFonts w:ascii="Arial MT" w:eastAsia="Arial MT" w:hAnsi="Arial MT" w:cs="Arial MT"/>
          <w:b w:val="0"/>
          <w:bCs w:val="0"/>
          <w:noProof/>
          <w:color w:val="244061" w:themeColor="accent1" w:themeShade="80"/>
          <w:sz w:val="16"/>
          <w:szCs w:val="16"/>
          <w:lang w:val="en-GB"/>
        </w:rPr>
        <w:t xml:space="preserve"> Agar is recommended by APHA (1) for isolation of Aspergillus, </w:t>
      </w:r>
      <w:proofErr w:type="spellStart"/>
      <w:r w:rsidRPr="006E551C">
        <w:rPr>
          <w:rFonts w:ascii="Arial MT" w:eastAsia="Arial MT" w:hAnsi="Arial MT" w:cs="Arial MT"/>
          <w:b w:val="0"/>
          <w:bCs w:val="0"/>
          <w:noProof/>
          <w:color w:val="244061" w:themeColor="accent1" w:themeShade="80"/>
          <w:sz w:val="16"/>
          <w:szCs w:val="16"/>
          <w:lang w:val="en-GB"/>
        </w:rPr>
        <w:t>Penicillium</w:t>
      </w:r>
      <w:proofErr w:type="spellEnd"/>
      <w:r w:rsidRPr="006E551C">
        <w:rPr>
          <w:rFonts w:ascii="Arial MT" w:eastAsia="Arial MT" w:hAnsi="Arial MT" w:cs="Arial MT"/>
          <w:b w:val="0"/>
          <w:bCs w:val="0"/>
          <w:noProof/>
          <w:color w:val="244061" w:themeColor="accent1" w:themeShade="80"/>
          <w:sz w:val="16"/>
          <w:szCs w:val="16"/>
          <w:lang w:val="en-GB"/>
        </w:rPr>
        <w:t xml:space="preserve">, </w:t>
      </w:r>
      <w:proofErr w:type="spellStart"/>
      <w:r w:rsidRPr="006E551C">
        <w:rPr>
          <w:rFonts w:ascii="Arial MT" w:eastAsia="Arial MT" w:hAnsi="Arial MT" w:cs="Arial MT"/>
          <w:b w:val="0"/>
          <w:bCs w:val="0"/>
          <w:noProof/>
          <w:color w:val="244061" w:themeColor="accent1" w:themeShade="80"/>
          <w:sz w:val="16"/>
          <w:szCs w:val="16"/>
          <w:lang w:val="en-GB"/>
        </w:rPr>
        <w:t>Paecilomyces</w:t>
      </w:r>
      <w:proofErr w:type="spellEnd"/>
      <w:r w:rsidRPr="006E551C">
        <w:rPr>
          <w:rFonts w:ascii="Arial MT" w:eastAsia="Arial MT" w:hAnsi="Arial MT" w:cs="Arial MT"/>
          <w:b w:val="0"/>
          <w:bCs w:val="0"/>
          <w:noProof/>
          <w:color w:val="244061" w:themeColor="accent1" w:themeShade="80"/>
          <w:sz w:val="16"/>
          <w:szCs w:val="16"/>
          <w:lang w:val="en-GB"/>
        </w:rPr>
        <w:t xml:space="preserve"> and some other fungi with similar physiological requirements. </w:t>
      </w:r>
    </w:p>
    <w:p w:rsidR="00D01736" w:rsidRPr="00476AE3" w:rsidRDefault="00F8026A" w:rsidP="00476AE3">
      <w:pPr>
        <w:pStyle w:val="Heading2"/>
        <w:spacing w:before="94"/>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METHOD PRINCIPLE</w:t>
      </w:r>
    </w:p>
    <w:p w:rsidR="001242FE" w:rsidRPr="006E551C" w:rsidRDefault="001242FE" w:rsidP="001242FE">
      <w:pPr>
        <w:pStyle w:val="Heading2"/>
        <w:spacing w:before="155"/>
        <w:jc w:val="both"/>
        <w:rPr>
          <w:rFonts w:ascii="Arial MT" w:eastAsia="Arial MT" w:hAnsi="Arial MT" w:cs="Arial MT"/>
          <w:b w:val="0"/>
          <w:bCs w:val="0"/>
          <w:noProof/>
          <w:color w:val="244061" w:themeColor="accent1" w:themeShade="80"/>
          <w:sz w:val="16"/>
          <w:szCs w:val="16"/>
          <w:lang w:val="en-GB"/>
        </w:rPr>
      </w:pPr>
      <w:r w:rsidRPr="006E551C">
        <w:rPr>
          <w:rFonts w:ascii="Arial MT" w:eastAsia="Arial MT" w:hAnsi="Arial MT" w:cs="Arial MT"/>
          <w:b w:val="0"/>
          <w:bCs w:val="0"/>
          <w:noProof/>
          <w:color w:val="244061" w:themeColor="accent1" w:themeShade="80"/>
          <w:sz w:val="16"/>
          <w:szCs w:val="16"/>
          <w:lang w:val="en-GB"/>
        </w:rPr>
        <w:t xml:space="preserve">Sucrose serves as the sole source of carbon while sodium nitrate serves as the sole source of nitrogen. Dipotassium phosphate buffers the medium. Magnesium sulphate, potassium chloride, ferrous sulphate serves as sources of essential ions. </w:t>
      </w:r>
    </w:p>
    <w:p w:rsidR="00D01736" w:rsidRPr="00476AE3" w:rsidRDefault="00F8026A" w:rsidP="00476AE3">
      <w:pPr>
        <w:pStyle w:val="Heading2"/>
        <w:spacing w:before="94"/>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MEDIA COMPOSITION</w:t>
      </w:r>
    </w:p>
    <w:p w:rsidR="00D01736" w:rsidRPr="006E551C" w:rsidRDefault="00D01736">
      <w:pPr>
        <w:pStyle w:val="BodyText"/>
        <w:spacing w:before="7"/>
        <w:rPr>
          <w:noProof/>
          <w:color w:val="244061" w:themeColor="accent1" w:themeShade="80"/>
          <w:lang w:val="en-GB"/>
        </w:rPr>
      </w:pPr>
    </w:p>
    <w:tbl>
      <w:tblPr>
        <w:tblW w:w="0" w:type="auto"/>
        <w:tblInd w:w="761"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2495"/>
        <w:gridCol w:w="2264"/>
      </w:tblGrid>
      <w:tr w:rsidR="00D01736" w:rsidRPr="006E551C" w:rsidTr="00476AE3">
        <w:trPr>
          <w:trHeight w:val="212"/>
        </w:trPr>
        <w:tc>
          <w:tcPr>
            <w:tcW w:w="2495" w:type="dxa"/>
            <w:tcBorders>
              <w:top w:val="single" w:sz="18" w:space="0" w:color="9BBB59" w:themeColor="accent3"/>
              <w:bottom w:val="single" w:sz="18" w:space="0" w:color="9BBB59" w:themeColor="accent3"/>
            </w:tcBorders>
          </w:tcPr>
          <w:p w:rsidR="00D01736" w:rsidRPr="006E551C" w:rsidRDefault="00F8026A">
            <w:pPr>
              <w:pStyle w:val="TableParagraph"/>
              <w:spacing w:line="178" w:lineRule="exact"/>
              <w:ind w:left="107"/>
              <w:rPr>
                <w:noProof/>
                <w:color w:val="244061" w:themeColor="accent1" w:themeShade="80"/>
                <w:sz w:val="16"/>
                <w:szCs w:val="16"/>
                <w:lang w:val="en-GB"/>
              </w:rPr>
            </w:pPr>
            <w:r w:rsidRPr="006E551C">
              <w:rPr>
                <w:noProof/>
                <w:color w:val="244061" w:themeColor="accent1" w:themeShade="80"/>
                <w:sz w:val="16"/>
                <w:szCs w:val="16"/>
                <w:lang w:val="en-GB"/>
              </w:rPr>
              <w:t>Item</w:t>
            </w:r>
          </w:p>
        </w:tc>
        <w:tc>
          <w:tcPr>
            <w:tcW w:w="2264" w:type="dxa"/>
            <w:tcBorders>
              <w:top w:val="single" w:sz="18" w:space="0" w:color="9BBB59" w:themeColor="accent3"/>
              <w:bottom w:val="single" w:sz="18" w:space="0" w:color="9BBB59" w:themeColor="accent3"/>
            </w:tcBorders>
          </w:tcPr>
          <w:p w:rsidR="00D01736" w:rsidRPr="006E551C" w:rsidRDefault="00F8026A" w:rsidP="003F192C">
            <w:pPr>
              <w:pStyle w:val="TableParagraph"/>
              <w:spacing w:line="178" w:lineRule="exact"/>
              <w:ind w:left="105"/>
              <w:rPr>
                <w:noProof/>
                <w:color w:val="244061" w:themeColor="accent1" w:themeShade="80"/>
                <w:sz w:val="16"/>
                <w:szCs w:val="16"/>
                <w:lang w:val="en-GB"/>
              </w:rPr>
            </w:pPr>
            <w:r w:rsidRPr="006E551C">
              <w:rPr>
                <w:noProof/>
                <w:color w:val="244061" w:themeColor="accent1" w:themeShade="80"/>
                <w:sz w:val="16"/>
                <w:szCs w:val="16"/>
                <w:lang w:val="en-GB"/>
              </w:rPr>
              <w:t xml:space="preserve">Formula per </w:t>
            </w:r>
            <w:r w:rsidR="00E64BCF" w:rsidRPr="006E551C">
              <w:rPr>
                <w:noProof/>
                <w:color w:val="244061" w:themeColor="accent1" w:themeShade="80"/>
                <w:sz w:val="16"/>
                <w:szCs w:val="16"/>
                <w:lang w:val="en-GB"/>
              </w:rPr>
              <w:t>liter</w:t>
            </w:r>
            <w:r w:rsidR="003F192C" w:rsidRPr="006E551C">
              <w:rPr>
                <w:noProof/>
                <w:color w:val="244061" w:themeColor="accent1" w:themeShade="80"/>
                <w:sz w:val="16"/>
                <w:szCs w:val="16"/>
                <w:lang w:val="en-GB"/>
              </w:rPr>
              <w:t xml:space="preserve"> </w:t>
            </w:r>
            <w:r w:rsidRPr="006E551C">
              <w:rPr>
                <w:noProof/>
                <w:color w:val="244061" w:themeColor="accent1" w:themeShade="80"/>
                <w:sz w:val="16"/>
                <w:szCs w:val="16"/>
                <w:lang w:val="en-GB"/>
              </w:rPr>
              <w:t>of medium</w:t>
            </w:r>
          </w:p>
        </w:tc>
      </w:tr>
      <w:tr w:rsidR="00D01736" w:rsidRPr="006E551C" w:rsidTr="00476AE3">
        <w:trPr>
          <w:trHeight w:val="838"/>
        </w:trPr>
        <w:tc>
          <w:tcPr>
            <w:tcW w:w="2495" w:type="dxa"/>
            <w:tcBorders>
              <w:top w:val="single" w:sz="18" w:space="0" w:color="9BBB59" w:themeColor="accent3"/>
            </w:tcBorders>
          </w:tcPr>
          <w:p w:rsidR="0073172B" w:rsidRPr="006E551C" w:rsidRDefault="001242FE"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6E551C">
              <w:rPr>
                <w:noProof/>
                <w:color w:val="244061" w:themeColor="accent1" w:themeShade="80"/>
                <w:sz w:val="16"/>
                <w:szCs w:val="16"/>
                <w:lang w:val="en-GB"/>
              </w:rPr>
              <w:t>Sucrose</w:t>
            </w:r>
          </w:p>
          <w:p w:rsidR="0073172B" w:rsidRPr="006E551C" w:rsidRDefault="001242FE"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6E551C">
              <w:rPr>
                <w:noProof/>
                <w:color w:val="244061" w:themeColor="accent1" w:themeShade="80"/>
                <w:sz w:val="16"/>
                <w:szCs w:val="16"/>
                <w:lang w:val="en-GB"/>
              </w:rPr>
              <w:t xml:space="preserve">Sodium nitrate </w:t>
            </w:r>
          </w:p>
          <w:p w:rsidR="0073172B" w:rsidRPr="006E551C" w:rsidRDefault="001242FE"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6E551C">
              <w:rPr>
                <w:noProof/>
                <w:color w:val="244061" w:themeColor="accent1" w:themeShade="80"/>
                <w:sz w:val="16"/>
                <w:szCs w:val="16"/>
                <w:lang w:val="en-GB"/>
              </w:rPr>
              <w:t>Dipotassium Phosphate</w:t>
            </w:r>
          </w:p>
          <w:p w:rsidR="001242FE" w:rsidRPr="006E551C" w:rsidRDefault="001242FE"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6E551C">
              <w:rPr>
                <w:noProof/>
                <w:color w:val="244061" w:themeColor="accent1" w:themeShade="80"/>
                <w:sz w:val="16"/>
                <w:szCs w:val="16"/>
                <w:lang w:val="en-GB"/>
              </w:rPr>
              <w:t>Magnesium Sulphate</w:t>
            </w:r>
          </w:p>
          <w:p w:rsidR="001242FE" w:rsidRPr="006E551C" w:rsidRDefault="001242FE"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6E551C">
              <w:rPr>
                <w:noProof/>
                <w:color w:val="244061" w:themeColor="accent1" w:themeShade="80"/>
                <w:sz w:val="16"/>
                <w:szCs w:val="16"/>
                <w:lang w:val="en-GB"/>
              </w:rPr>
              <w:t>Potassium Chloride</w:t>
            </w:r>
          </w:p>
          <w:p w:rsidR="001242FE" w:rsidRPr="006E551C" w:rsidRDefault="001242FE"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6E551C">
              <w:rPr>
                <w:noProof/>
                <w:color w:val="244061" w:themeColor="accent1" w:themeShade="80"/>
                <w:sz w:val="16"/>
                <w:szCs w:val="16"/>
                <w:lang w:val="en-GB"/>
              </w:rPr>
              <w:t xml:space="preserve">Ferrous sulphate </w:t>
            </w:r>
          </w:p>
          <w:p w:rsidR="00D01736" w:rsidRPr="006E551C" w:rsidRDefault="001242FE" w:rsidP="005A0716">
            <w:pPr>
              <w:pStyle w:val="TableParagraph"/>
              <w:numPr>
                <w:ilvl w:val="0"/>
                <w:numId w:val="5"/>
              </w:numPr>
              <w:tabs>
                <w:tab w:val="left" w:pos="207"/>
              </w:tabs>
              <w:spacing w:before="1"/>
              <w:ind w:hanging="100"/>
              <w:rPr>
                <w:noProof/>
                <w:color w:val="244061" w:themeColor="accent1" w:themeShade="80"/>
                <w:sz w:val="16"/>
                <w:szCs w:val="16"/>
                <w:lang w:val="en-GB"/>
              </w:rPr>
            </w:pPr>
            <w:r w:rsidRPr="006E551C">
              <w:rPr>
                <w:noProof/>
                <w:color w:val="244061" w:themeColor="accent1" w:themeShade="80"/>
                <w:sz w:val="16"/>
                <w:szCs w:val="16"/>
                <w:lang w:val="en-GB"/>
              </w:rPr>
              <w:t>Agar</w:t>
            </w:r>
            <w:r w:rsidR="0073172B" w:rsidRPr="006E551C">
              <w:rPr>
                <w:noProof/>
                <w:color w:val="244061" w:themeColor="accent1" w:themeShade="80"/>
                <w:sz w:val="16"/>
                <w:szCs w:val="16"/>
                <w:lang w:val="en-GB"/>
              </w:rPr>
              <w:t xml:space="preserve"> </w:t>
            </w:r>
            <w:r w:rsidR="005A0716" w:rsidRPr="006E551C">
              <w:rPr>
                <w:noProof/>
                <w:color w:val="244061" w:themeColor="accent1" w:themeShade="80"/>
                <w:sz w:val="16"/>
                <w:szCs w:val="16"/>
                <w:lang w:val="en-GB"/>
              </w:rPr>
              <w:t xml:space="preserve"> </w:t>
            </w:r>
          </w:p>
        </w:tc>
        <w:tc>
          <w:tcPr>
            <w:tcW w:w="2264" w:type="dxa"/>
            <w:tcBorders>
              <w:top w:val="single" w:sz="18" w:space="0" w:color="9BBB59" w:themeColor="accent3"/>
            </w:tcBorders>
          </w:tcPr>
          <w:p w:rsidR="00D01736" w:rsidRPr="006E551C" w:rsidRDefault="001242FE">
            <w:pPr>
              <w:pStyle w:val="TableParagraph"/>
              <w:spacing w:line="181" w:lineRule="exact"/>
              <w:ind w:left="470"/>
              <w:rPr>
                <w:noProof/>
                <w:color w:val="244061" w:themeColor="accent1" w:themeShade="80"/>
                <w:sz w:val="16"/>
                <w:szCs w:val="16"/>
                <w:lang w:val="en-GB"/>
              </w:rPr>
            </w:pPr>
            <w:r w:rsidRPr="006E551C">
              <w:rPr>
                <w:noProof/>
                <w:color w:val="244061" w:themeColor="accent1" w:themeShade="80"/>
                <w:sz w:val="16"/>
                <w:szCs w:val="16"/>
                <w:lang w:val="en-GB"/>
              </w:rPr>
              <w:t>3</w:t>
            </w:r>
            <w:r w:rsidR="00E64BCF" w:rsidRPr="006E551C">
              <w:rPr>
                <w:noProof/>
                <w:color w:val="244061" w:themeColor="accent1" w:themeShade="80"/>
                <w:sz w:val="16"/>
                <w:szCs w:val="16"/>
                <w:lang w:val="en-GB"/>
              </w:rPr>
              <w:t>0.</w:t>
            </w:r>
            <w:r w:rsidR="00F8026A" w:rsidRPr="006E551C">
              <w:rPr>
                <w:noProof/>
                <w:color w:val="244061" w:themeColor="accent1" w:themeShade="80"/>
                <w:sz w:val="16"/>
                <w:szCs w:val="16"/>
                <w:lang w:val="en-GB"/>
              </w:rPr>
              <w:t xml:space="preserve">00 </w:t>
            </w:r>
            <w:r w:rsidR="0073172B" w:rsidRPr="006E551C">
              <w:rPr>
                <w:noProof/>
                <w:color w:val="244061" w:themeColor="accent1" w:themeShade="80"/>
                <w:sz w:val="16"/>
                <w:szCs w:val="16"/>
                <w:lang w:val="en-GB"/>
              </w:rPr>
              <w:t>gm.</w:t>
            </w:r>
          </w:p>
          <w:p w:rsidR="00D01736" w:rsidRPr="006E551C" w:rsidRDefault="001242FE">
            <w:pPr>
              <w:pStyle w:val="TableParagraph"/>
              <w:spacing w:before="1"/>
              <w:ind w:left="449"/>
              <w:rPr>
                <w:noProof/>
                <w:color w:val="244061" w:themeColor="accent1" w:themeShade="80"/>
                <w:sz w:val="16"/>
                <w:szCs w:val="16"/>
                <w:lang w:val="en-GB"/>
              </w:rPr>
            </w:pPr>
            <w:r w:rsidRPr="006E551C">
              <w:rPr>
                <w:noProof/>
                <w:color w:val="244061" w:themeColor="accent1" w:themeShade="80"/>
                <w:sz w:val="16"/>
                <w:szCs w:val="16"/>
                <w:lang w:val="en-GB"/>
              </w:rPr>
              <w:t>2.0</w:t>
            </w:r>
            <w:r w:rsidR="00F8026A" w:rsidRPr="006E551C">
              <w:rPr>
                <w:noProof/>
                <w:color w:val="244061" w:themeColor="accent1" w:themeShade="80"/>
                <w:sz w:val="16"/>
                <w:szCs w:val="16"/>
                <w:lang w:val="en-GB"/>
              </w:rPr>
              <w:t xml:space="preserve">00 </w:t>
            </w:r>
            <w:r w:rsidR="0073172B" w:rsidRPr="006E551C">
              <w:rPr>
                <w:noProof/>
                <w:color w:val="244061" w:themeColor="accent1" w:themeShade="80"/>
                <w:sz w:val="16"/>
                <w:szCs w:val="16"/>
                <w:lang w:val="en-GB"/>
              </w:rPr>
              <w:t>gm.</w:t>
            </w:r>
          </w:p>
          <w:p w:rsidR="003F192C" w:rsidRPr="006E551C" w:rsidRDefault="001242FE" w:rsidP="0073172B">
            <w:pPr>
              <w:pStyle w:val="TableParagraph"/>
              <w:ind w:left="470" w:right="105" w:hanging="22"/>
              <w:rPr>
                <w:noProof/>
                <w:color w:val="244061" w:themeColor="accent1" w:themeShade="80"/>
                <w:sz w:val="16"/>
                <w:szCs w:val="16"/>
                <w:lang w:val="en-GB"/>
              </w:rPr>
            </w:pPr>
            <w:r w:rsidRPr="006E551C">
              <w:rPr>
                <w:noProof/>
                <w:color w:val="244061" w:themeColor="accent1" w:themeShade="80"/>
                <w:sz w:val="16"/>
                <w:szCs w:val="16"/>
                <w:lang w:val="en-GB"/>
              </w:rPr>
              <w:t>1</w:t>
            </w:r>
            <w:r w:rsidR="0073172B" w:rsidRPr="006E551C">
              <w:rPr>
                <w:noProof/>
                <w:color w:val="244061" w:themeColor="accent1" w:themeShade="80"/>
                <w:sz w:val="16"/>
                <w:szCs w:val="16"/>
                <w:lang w:val="en-GB"/>
              </w:rPr>
              <w:t>.0</w:t>
            </w:r>
            <w:r w:rsidR="00E64BCF" w:rsidRPr="006E551C">
              <w:rPr>
                <w:noProof/>
                <w:color w:val="244061" w:themeColor="accent1" w:themeShade="80"/>
                <w:sz w:val="16"/>
                <w:szCs w:val="16"/>
                <w:lang w:val="en-GB"/>
              </w:rPr>
              <w:t>0</w:t>
            </w:r>
            <w:r w:rsidR="00F8026A" w:rsidRPr="006E551C">
              <w:rPr>
                <w:noProof/>
                <w:color w:val="244061" w:themeColor="accent1" w:themeShade="80"/>
                <w:sz w:val="16"/>
                <w:szCs w:val="16"/>
                <w:lang w:val="en-GB"/>
              </w:rPr>
              <w:t xml:space="preserve">0 </w:t>
            </w:r>
            <w:r w:rsidR="0073172B" w:rsidRPr="006E551C">
              <w:rPr>
                <w:noProof/>
                <w:color w:val="244061" w:themeColor="accent1" w:themeShade="80"/>
                <w:sz w:val="16"/>
                <w:szCs w:val="16"/>
                <w:lang w:val="en-GB"/>
              </w:rPr>
              <w:t>gm.</w:t>
            </w:r>
          </w:p>
          <w:p w:rsidR="0073172B" w:rsidRPr="006E551C" w:rsidRDefault="001242FE" w:rsidP="003F192C">
            <w:pPr>
              <w:pStyle w:val="TableParagraph"/>
              <w:ind w:left="470" w:right="105" w:hanging="22"/>
              <w:rPr>
                <w:noProof/>
                <w:color w:val="244061" w:themeColor="accent1" w:themeShade="80"/>
                <w:sz w:val="16"/>
                <w:szCs w:val="16"/>
                <w:lang w:val="en-GB"/>
              </w:rPr>
            </w:pPr>
            <w:r w:rsidRPr="006E551C">
              <w:rPr>
                <w:noProof/>
                <w:color w:val="244061" w:themeColor="accent1" w:themeShade="80"/>
                <w:sz w:val="16"/>
                <w:szCs w:val="16"/>
                <w:lang w:val="en-GB"/>
              </w:rPr>
              <w:t>0.500</w:t>
            </w:r>
            <w:r w:rsidR="0073172B" w:rsidRPr="006E551C">
              <w:rPr>
                <w:noProof/>
                <w:color w:val="244061" w:themeColor="accent1" w:themeShade="80"/>
                <w:sz w:val="16"/>
                <w:szCs w:val="16"/>
                <w:lang w:val="en-GB"/>
              </w:rPr>
              <w:t xml:space="preserve"> gm.</w:t>
            </w:r>
          </w:p>
          <w:p w:rsidR="001242FE" w:rsidRPr="006E551C" w:rsidRDefault="001242FE" w:rsidP="003F192C">
            <w:pPr>
              <w:pStyle w:val="TableParagraph"/>
              <w:ind w:left="470" w:right="105" w:hanging="22"/>
              <w:rPr>
                <w:noProof/>
                <w:color w:val="244061" w:themeColor="accent1" w:themeShade="80"/>
                <w:sz w:val="16"/>
                <w:szCs w:val="16"/>
                <w:lang w:val="en-GB"/>
              </w:rPr>
            </w:pPr>
            <w:r w:rsidRPr="006E551C">
              <w:rPr>
                <w:noProof/>
                <w:color w:val="244061" w:themeColor="accent1" w:themeShade="80"/>
                <w:sz w:val="16"/>
                <w:szCs w:val="16"/>
                <w:lang w:val="en-GB"/>
              </w:rPr>
              <w:t>0.500 gm.</w:t>
            </w:r>
          </w:p>
          <w:p w:rsidR="001242FE" w:rsidRPr="006E551C" w:rsidRDefault="001242FE" w:rsidP="003F192C">
            <w:pPr>
              <w:pStyle w:val="TableParagraph"/>
              <w:ind w:left="470" w:right="105" w:hanging="22"/>
              <w:rPr>
                <w:noProof/>
                <w:color w:val="244061" w:themeColor="accent1" w:themeShade="80"/>
                <w:sz w:val="16"/>
                <w:szCs w:val="16"/>
                <w:lang w:val="en-GB"/>
              </w:rPr>
            </w:pPr>
            <w:r w:rsidRPr="006E551C">
              <w:rPr>
                <w:noProof/>
                <w:color w:val="244061" w:themeColor="accent1" w:themeShade="80"/>
                <w:sz w:val="16"/>
                <w:szCs w:val="16"/>
                <w:lang w:val="en-GB"/>
              </w:rPr>
              <w:t>0.010 gm.</w:t>
            </w:r>
          </w:p>
          <w:p w:rsidR="001242FE" w:rsidRPr="006E551C" w:rsidRDefault="001242FE" w:rsidP="003F192C">
            <w:pPr>
              <w:pStyle w:val="TableParagraph"/>
              <w:ind w:left="470" w:right="105" w:hanging="22"/>
              <w:rPr>
                <w:noProof/>
                <w:color w:val="244061" w:themeColor="accent1" w:themeShade="80"/>
                <w:sz w:val="16"/>
                <w:szCs w:val="16"/>
                <w:lang w:val="en-GB"/>
              </w:rPr>
            </w:pPr>
            <w:r w:rsidRPr="006E551C">
              <w:rPr>
                <w:noProof/>
                <w:color w:val="244061" w:themeColor="accent1" w:themeShade="80"/>
                <w:sz w:val="16"/>
                <w:szCs w:val="16"/>
                <w:lang w:val="en-GB"/>
              </w:rPr>
              <w:t>15.00 gm.</w:t>
            </w:r>
          </w:p>
        </w:tc>
      </w:tr>
    </w:tbl>
    <w:p w:rsidR="00D01736" w:rsidRPr="006E551C" w:rsidRDefault="00F8026A">
      <w:pPr>
        <w:spacing w:before="174"/>
        <w:ind w:left="751"/>
        <w:rPr>
          <w:noProof/>
          <w:color w:val="244061" w:themeColor="accent1" w:themeShade="80"/>
          <w:sz w:val="16"/>
          <w:szCs w:val="16"/>
          <w:lang w:val="en-GB"/>
        </w:rPr>
      </w:pPr>
      <w:r w:rsidRPr="006E551C">
        <w:rPr>
          <w:noProof/>
          <w:color w:val="244061" w:themeColor="accent1" w:themeShade="80"/>
          <w:sz w:val="16"/>
          <w:szCs w:val="16"/>
          <w:lang w:val="en-GB"/>
        </w:rPr>
        <w:t>PRECAUTIONS AND WARNINGS</w:t>
      </w:r>
    </w:p>
    <w:p w:rsidR="00D01736" w:rsidRPr="006E551C" w:rsidRDefault="00F8026A" w:rsidP="0073172B">
      <w:pPr>
        <w:pStyle w:val="BodyText"/>
        <w:spacing w:before="165"/>
        <w:ind w:left="751" w:right="133"/>
        <w:jc w:val="both"/>
        <w:rPr>
          <w:noProof/>
          <w:color w:val="244061" w:themeColor="accent1" w:themeShade="80"/>
          <w:lang w:val="en-GB"/>
        </w:rPr>
      </w:pPr>
      <w:r w:rsidRPr="006E551C">
        <w:rPr>
          <w:noProof/>
          <w:color w:val="244061" w:themeColor="accent1" w:themeShade="80"/>
          <w:lang w:val="en-GB"/>
        </w:rPr>
        <w:t>Media to be handled by entitled and professionally educated person. Do not ingest or inhale.</w:t>
      </w:r>
    </w:p>
    <w:p w:rsidR="00D01736" w:rsidRPr="006E551C" w:rsidRDefault="00F8026A" w:rsidP="0073172B">
      <w:pPr>
        <w:pStyle w:val="BodyText"/>
        <w:spacing w:before="68"/>
        <w:ind w:left="751" w:right="133"/>
        <w:jc w:val="both"/>
        <w:rPr>
          <w:noProof/>
          <w:color w:val="244061" w:themeColor="accent1" w:themeShade="80"/>
          <w:lang w:val="en-GB"/>
        </w:rPr>
      </w:pPr>
      <w:r w:rsidRPr="006E551C">
        <w:rPr>
          <w:noProof/>
          <w:color w:val="244061" w:themeColor="accent1" w:themeShade="80"/>
          <w:lang w:val="en-GB"/>
        </w:rPr>
        <w:t>Good Laboratories practices using appropriate precautions should be followed in:</w:t>
      </w:r>
    </w:p>
    <w:p w:rsidR="00D01736" w:rsidRPr="006E551C" w:rsidRDefault="00F8026A" w:rsidP="0073172B">
      <w:pPr>
        <w:pStyle w:val="ListParagraph"/>
        <w:numPr>
          <w:ilvl w:val="0"/>
          <w:numId w:val="4"/>
        </w:numPr>
        <w:tabs>
          <w:tab w:val="left" w:pos="932"/>
        </w:tabs>
        <w:ind w:right="309"/>
        <w:jc w:val="both"/>
        <w:rPr>
          <w:noProof/>
          <w:color w:val="244061" w:themeColor="accent1" w:themeShade="80"/>
          <w:sz w:val="16"/>
          <w:szCs w:val="16"/>
          <w:lang w:val="en-GB"/>
        </w:rPr>
      </w:pPr>
      <w:r w:rsidRPr="006E551C">
        <w:rPr>
          <w:noProof/>
          <w:color w:val="244061" w:themeColor="accent1" w:themeShade="80"/>
          <w:sz w:val="16"/>
          <w:szCs w:val="16"/>
          <w:lang w:val="en-GB"/>
        </w:rPr>
        <w:t>Wearing personnel protective equipment (overall, gloves, glasses,).</w:t>
      </w:r>
    </w:p>
    <w:p w:rsidR="00D01736" w:rsidRPr="006E551C" w:rsidRDefault="00F8026A" w:rsidP="0073172B">
      <w:pPr>
        <w:pStyle w:val="ListParagraph"/>
        <w:numPr>
          <w:ilvl w:val="0"/>
          <w:numId w:val="4"/>
        </w:numPr>
        <w:tabs>
          <w:tab w:val="left" w:pos="932"/>
        </w:tabs>
        <w:spacing w:before="1"/>
        <w:ind w:hanging="181"/>
        <w:jc w:val="both"/>
        <w:rPr>
          <w:noProof/>
          <w:color w:val="244061" w:themeColor="accent1" w:themeShade="80"/>
          <w:sz w:val="16"/>
          <w:szCs w:val="16"/>
          <w:lang w:val="en-GB"/>
        </w:rPr>
      </w:pPr>
      <w:r w:rsidRPr="006E551C">
        <w:rPr>
          <w:noProof/>
          <w:color w:val="244061" w:themeColor="accent1" w:themeShade="80"/>
          <w:sz w:val="16"/>
          <w:szCs w:val="16"/>
          <w:lang w:val="en-GB"/>
        </w:rPr>
        <w:t>Do not pipette by mouth.</w:t>
      </w:r>
    </w:p>
    <w:p w:rsidR="0073172B" w:rsidRPr="006E551C" w:rsidRDefault="0073172B" w:rsidP="0073172B">
      <w:pPr>
        <w:pStyle w:val="ListParagraph"/>
        <w:numPr>
          <w:ilvl w:val="0"/>
          <w:numId w:val="4"/>
        </w:numPr>
        <w:tabs>
          <w:tab w:val="left" w:pos="594"/>
        </w:tabs>
        <w:spacing w:before="99"/>
        <w:ind w:right="831"/>
        <w:jc w:val="both"/>
        <w:rPr>
          <w:noProof/>
          <w:color w:val="244061" w:themeColor="accent1" w:themeShade="80"/>
          <w:sz w:val="16"/>
          <w:szCs w:val="16"/>
          <w:lang w:val="en-GB"/>
        </w:rPr>
      </w:pPr>
      <w:r w:rsidRPr="006E551C">
        <w:rPr>
          <w:noProof/>
          <w:color w:val="244061" w:themeColor="accent1" w:themeShade="80"/>
          <w:sz w:val="16"/>
          <w:szCs w:val="16"/>
          <w:lang w:val="en-GB"/>
        </w:rPr>
        <w:t>In case of contact with eyes or skin; rinse immediately with plenty of soap and water. In case of severe injuries; seek medical advice immediately.</w:t>
      </w:r>
    </w:p>
    <w:p w:rsidR="0073172B" w:rsidRPr="006E551C" w:rsidRDefault="0073172B" w:rsidP="0073172B">
      <w:pPr>
        <w:pStyle w:val="ListParagraph"/>
        <w:numPr>
          <w:ilvl w:val="0"/>
          <w:numId w:val="4"/>
        </w:numPr>
        <w:tabs>
          <w:tab w:val="left" w:pos="594"/>
        </w:tabs>
        <w:spacing w:line="183" w:lineRule="exact"/>
        <w:jc w:val="both"/>
        <w:rPr>
          <w:noProof/>
          <w:color w:val="244061" w:themeColor="accent1" w:themeShade="80"/>
          <w:sz w:val="16"/>
          <w:szCs w:val="16"/>
          <w:lang w:val="en-GB"/>
        </w:rPr>
      </w:pPr>
      <w:r w:rsidRPr="006E551C">
        <w:rPr>
          <w:noProof/>
          <w:color w:val="244061" w:themeColor="accent1" w:themeShade="80"/>
          <w:sz w:val="16"/>
          <w:szCs w:val="16"/>
          <w:lang w:val="en-GB"/>
        </w:rPr>
        <w:t>Respect country requirement for waste disposal.</w:t>
      </w:r>
    </w:p>
    <w:p w:rsidR="0073172B" w:rsidRPr="006E551C" w:rsidRDefault="0073172B" w:rsidP="0073172B">
      <w:pPr>
        <w:pStyle w:val="BodyText"/>
        <w:ind w:left="593" w:right="440"/>
        <w:jc w:val="both"/>
        <w:rPr>
          <w:noProof/>
          <w:color w:val="244061" w:themeColor="accent1" w:themeShade="80"/>
          <w:lang w:val="en-GB"/>
        </w:rPr>
      </w:pPr>
      <w:r w:rsidRPr="006E551C">
        <w:rPr>
          <w:noProof/>
          <w:color w:val="244061" w:themeColor="accent1" w:themeShade="80"/>
          <w:lang w:val="en-GB"/>
        </w:rPr>
        <w:t>S56: dispose of this material and its container at hazardous or special waste collection point.</w:t>
      </w:r>
    </w:p>
    <w:p w:rsidR="0073172B" w:rsidRPr="006E551C" w:rsidRDefault="0073172B" w:rsidP="0073172B">
      <w:pPr>
        <w:pStyle w:val="BodyText"/>
        <w:spacing w:before="1"/>
        <w:ind w:left="593" w:right="440"/>
        <w:jc w:val="both"/>
        <w:rPr>
          <w:noProof/>
          <w:color w:val="244061" w:themeColor="accent1" w:themeShade="80"/>
          <w:lang w:val="en-GB"/>
        </w:rPr>
      </w:pPr>
      <w:r w:rsidRPr="006E551C">
        <w:rPr>
          <w:noProof/>
          <w:color w:val="244061" w:themeColor="accent1" w:themeShade="80"/>
          <w:lang w:val="en-GB"/>
        </w:rPr>
        <w:t>S57: use appropriate container to avoid environmental contamination.</w:t>
      </w:r>
    </w:p>
    <w:p w:rsidR="0073172B" w:rsidRPr="006E551C" w:rsidRDefault="0073172B" w:rsidP="0073172B">
      <w:pPr>
        <w:pStyle w:val="BodyText"/>
        <w:spacing w:line="183" w:lineRule="exact"/>
        <w:ind w:left="593"/>
        <w:jc w:val="both"/>
        <w:rPr>
          <w:noProof/>
          <w:color w:val="244061" w:themeColor="accent1" w:themeShade="80"/>
          <w:lang w:val="en-GB"/>
        </w:rPr>
      </w:pPr>
      <w:r w:rsidRPr="006E551C">
        <w:rPr>
          <w:noProof/>
          <w:color w:val="244061" w:themeColor="accent1" w:themeShade="80"/>
          <w:lang w:val="en-GB"/>
        </w:rPr>
        <w:t>S61: avoid release in environment.</w:t>
      </w:r>
    </w:p>
    <w:p w:rsidR="0073172B" w:rsidRPr="006E551C" w:rsidRDefault="0073172B" w:rsidP="001242FE">
      <w:pPr>
        <w:pStyle w:val="BodyText"/>
        <w:spacing w:before="68"/>
        <w:ind w:left="413" w:right="440"/>
        <w:jc w:val="both"/>
        <w:rPr>
          <w:noProof/>
          <w:color w:val="244061" w:themeColor="accent1" w:themeShade="80"/>
          <w:lang w:val="en-GB"/>
        </w:rPr>
      </w:pPr>
      <w:r w:rsidRPr="006E551C">
        <w:rPr>
          <w:noProof/>
          <w:color w:val="244061" w:themeColor="accent1" w:themeShade="80"/>
          <w:lang w:val="en-GB"/>
        </w:rPr>
        <w:t xml:space="preserve">For further information, refer to the </w:t>
      </w:r>
      <w:proofErr w:type="spellStart"/>
      <w:r w:rsidR="001242FE" w:rsidRPr="006E551C">
        <w:rPr>
          <w:noProof/>
          <w:color w:val="244061" w:themeColor="accent1" w:themeShade="80"/>
          <w:lang w:val="en-GB"/>
        </w:rPr>
        <w:t>Cazpek</w:t>
      </w:r>
      <w:proofErr w:type="spellEnd"/>
      <w:r w:rsidR="001242FE" w:rsidRPr="006E551C">
        <w:rPr>
          <w:noProof/>
          <w:color w:val="244061" w:themeColor="accent1" w:themeShade="80"/>
          <w:lang w:val="en-GB"/>
        </w:rPr>
        <w:t xml:space="preserve"> </w:t>
      </w:r>
      <w:proofErr w:type="spellStart"/>
      <w:r w:rsidR="001242FE" w:rsidRPr="006E551C">
        <w:rPr>
          <w:noProof/>
          <w:color w:val="244061" w:themeColor="accent1" w:themeShade="80"/>
          <w:lang w:val="en-GB"/>
        </w:rPr>
        <w:t>Dox</w:t>
      </w:r>
      <w:proofErr w:type="spellEnd"/>
      <w:r w:rsidR="001242FE" w:rsidRPr="006E551C">
        <w:rPr>
          <w:noProof/>
          <w:color w:val="244061" w:themeColor="accent1" w:themeShade="80"/>
          <w:lang w:val="en-GB"/>
        </w:rPr>
        <w:t xml:space="preserve"> Agar</w:t>
      </w:r>
      <w:r w:rsidRPr="006E551C">
        <w:rPr>
          <w:noProof/>
          <w:color w:val="244061" w:themeColor="accent1" w:themeShade="80"/>
          <w:lang w:val="en-GB"/>
        </w:rPr>
        <w:t xml:space="preserve"> </w:t>
      </w:r>
    </w:p>
    <w:p w:rsidR="0073172B" w:rsidRPr="006E551C" w:rsidRDefault="0073172B" w:rsidP="0073172B">
      <w:pPr>
        <w:pStyle w:val="BodyText"/>
        <w:spacing w:before="68"/>
        <w:ind w:left="413" w:right="440"/>
        <w:jc w:val="both"/>
        <w:rPr>
          <w:noProof/>
          <w:color w:val="244061" w:themeColor="accent1" w:themeShade="80"/>
          <w:lang w:val="en-GB"/>
        </w:rPr>
      </w:pPr>
      <w:r w:rsidRPr="006E551C">
        <w:rPr>
          <w:noProof/>
          <w:color w:val="244061" w:themeColor="accent1" w:themeShade="80"/>
          <w:lang w:val="en-GB"/>
        </w:rPr>
        <w:t>Material safety data sheet.</w:t>
      </w:r>
    </w:p>
    <w:p w:rsidR="0073172B" w:rsidRPr="006E551C" w:rsidRDefault="0073172B" w:rsidP="0073172B">
      <w:pPr>
        <w:pStyle w:val="ListParagraph"/>
        <w:tabs>
          <w:tab w:val="left" w:pos="932"/>
        </w:tabs>
        <w:spacing w:before="1"/>
        <w:ind w:left="931"/>
        <w:rPr>
          <w:noProof/>
          <w:color w:val="244061" w:themeColor="accent1" w:themeShade="80"/>
          <w:sz w:val="16"/>
          <w:szCs w:val="16"/>
          <w:lang w:val="en-GB"/>
        </w:rPr>
      </w:pPr>
    </w:p>
    <w:p w:rsidR="000D4E8D" w:rsidRPr="006E551C" w:rsidRDefault="000D4E8D" w:rsidP="000D4E8D">
      <w:pPr>
        <w:tabs>
          <w:tab w:val="left" w:pos="932"/>
        </w:tabs>
        <w:spacing w:before="1"/>
        <w:rPr>
          <w:noProof/>
          <w:color w:val="244061" w:themeColor="accent1" w:themeShade="80"/>
          <w:sz w:val="16"/>
          <w:szCs w:val="16"/>
          <w:lang w:val="en-GB"/>
        </w:rPr>
      </w:pPr>
    </w:p>
    <w:p w:rsidR="0073172B" w:rsidRPr="00476AE3" w:rsidRDefault="00F8026A" w:rsidP="00476AE3">
      <w:pPr>
        <w:pStyle w:val="Heading2"/>
        <w:spacing w:before="94"/>
        <w:ind w:left="360"/>
        <w:rPr>
          <w:rFonts w:ascii="Arial MT" w:eastAsia="Arial MT" w:hAnsi="Arial MT" w:cs="Arial MT"/>
          <w:noProof/>
          <w:color w:val="244061" w:themeColor="accent1" w:themeShade="80"/>
          <w:lang w:val="en-GB"/>
        </w:rPr>
      </w:pPr>
      <w:r w:rsidRPr="006E551C">
        <w:rPr>
          <w:noProof/>
          <w:color w:val="244061" w:themeColor="accent1" w:themeShade="80"/>
          <w:sz w:val="16"/>
          <w:szCs w:val="16"/>
          <w:lang w:val="en-GB"/>
        </w:rPr>
        <w:br w:type="column"/>
      </w:r>
      <w:r w:rsidR="0073172B" w:rsidRPr="006E551C">
        <w:rPr>
          <w:rFonts w:ascii="Arial MT"/>
          <w:noProof/>
          <w:color w:val="244061" w:themeColor="accent1" w:themeShade="80"/>
          <w:sz w:val="16"/>
          <w:szCs w:val="16"/>
          <w:lang w:val="en-GB"/>
        </w:rPr>
        <w:lastRenderedPageBreak/>
        <w:t xml:space="preserve"> </w:t>
      </w:r>
      <w:r w:rsidR="0073172B" w:rsidRPr="00476AE3">
        <w:rPr>
          <w:rFonts w:ascii="Arial MT" w:eastAsia="Arial MT" w:hAnsi="Arial MT" w:cs="Arial MT"/>
          <w:noProof/>
          <w:color w:val="244061" w:themeColor="accent1" w:themeShade="80"/>
          <w:lang w:val="en-GB"/>
        </w:rPr>
        <w:t>EQUIPMENT REQUIRED NOT PROVIDED</w:t>
      </w:r>
    </w:p>
    <w:p w:rsidR="00994496" w:rsidRPr="00476AE3" w:rsidRDefault="00994496" w:rsidP="00476AE3">
      <w:pPr>
        <w:pStyle w:val="Heading2"/>
        <w:spacing w:before="94"/>
        <w:rPr>
          <w:rFonts w:ascii="Arial MT" w:eastAsia="Arial MT" w:hAnsi="Arial MT" w:cs="Arial MT"/>
          <w:noProof/>
          <w:color w:val="244061" w:themeColor="accent1" w:themeShade="80"/>
          <w:lang w:val="en-GB"/>
        </w:rPr>
      </w:pPr>
    </w:p>
    <w:p w:rsidR="0073172B" w:rsidRPr="006E551C" w:rsidRDefault="0073172B" w:rsidP="0073172B">
      <w:pPr>
        <w:numPr>
          <w:ilvl w:val="1"/>
          <w:numId w:val="3"/>
        </w:numPr>
        <w:spacing w:before="1"/>
        <w:ind w:left="709"/>
        <w:rPr>
          <w:noProof/>
          <w:color w:val="244061" w:themeColor="accent1" w:themeShade="80"/>
          <w:sz w:val="16"/>
          <w:szCs w:val="16"/>
          <w:lang w:val="en-GB"/>
        </w:rPr>
      </w:pPr>
      <w:r w:rsidRPr="006E551C">
        <w:rPr>
          <w:noProof/>
          <w:color w:val="244061" w:themeColor="accent1" w:themeShade="80"/>
          <w:sz w:val="16"/>
          <w:szCs w:val="16"/>
          <w:lang w:val="en-GB"/>
        </w:rPr>
        <w:t xml:space="preserve">Sterile plates </w:t>
      </w:r>
    </w:p>
    <w:p w:rsidR="0073172B" w:rsidRPr="006E551C" w:rsidRDefault="0073172B" w:rsidP="0073172B">
      <w:pPr>
        <w:numPr>
          <w:ilvl w:val="1"/>
          <w:numId w:val="3"/>
        </w:numPr>
        <w:spacing w:before="1"/>
        <w:ind w:left="709"/>
        <w:rPr>
          <w:noProof/>
          <w:color w:val="244061" w:themeColor="accent1" w:themeShade="80"/>
          <w:sz w:val="16"/>
          <w:szCs w:val="16"/>
          <w:lang w:val="en-GB"/>
        </w:rPr>
      </w:pPr>
      <w:r w:rsidRPr="006E551C">
        <w:rPr>
          <w:noProof/>
          <w:color w:val="244061" w:themeColor="accent1" w:themeShade="80"/>
          <w:sz w:val="16"/>
          <w:szCs w:val="16"/>
          <w:lang w:val="en-GB"/>
        </w:rPr>
        <w:t>Incubator</w:t>
      </w:r>
    </w:p>
    <w:p w:rsidR="0073172B" w:rsidRPr="006E551C" w:rsidRDefault="0073172B" w:rsidP="0073172B">
      <w:pPr>
        <w:numPr>
          <w:ilvl w:val="1"/>
          <w:numId w:val="3"/>
        </w:numPr>
        <w:spacing w:before="1"/>
        <w:ind w:left="709"/>
        <w:rPr>
          <w:noProof/>
          <w:color w:val="244061" w:themeColor="accent1" w:themeShade="80"/>
          <w:sz w:val="16"/>
          <w:szCs w:val="16"/>
          <w:lang w:val="en-GB"/>
        </w:rPr>
      </w:pPr>
      <w:r w:rsidRPr="006E551C">
        <w:rPr>
          <w:noProof/>
          <w:color w:val="244061" w:themeColor="accent1" w:themeShade="80"/>
          <w:sz w:val="16"/>
          <w:szCs w:val="16"/>
          <w:lang w:val="en-GB"/>
        </w:rPr>
        <w:t>Autoclave</w:t>
      </w:r>
    </w:p>
    <w:p w:rsidR="0073172B" w:rsidRPr="006E551C" w:rsidRDefault="0073172B" w:rsidP="00994496">
      <w:pPr>
        <w:pStyle w:val="Heading2"/>
        <w:ind w:left="0"/>
        <w:rPr>
          <w:rFonts w:ascii="Arial MT" w:eastAsia="Arial MT" w:hAnsi="Arial MT" w:cs="Arial MT"/>
          <w:b w:val="0"/>
          <w:bCs w:val="0"/>
          <w:noProof/>
          <w:color w:val="244061" w:themeColor="accent1" w:themeShade="80"/>
          <w:sz w:val="16"/>
          <w:szCs w:val="16"/>
          <w:lang w:val="en-GB"/>
        </w:rPr>
      </w:pPr>
    </w:p>
    <w:p w:rsidR="00D01736" w:rsidRPr="00476AE3" w:rsidRDefault="00F8026A" w:rsidP="00476AE3">
      <w:pPr>
        <w:pStyle w:val="Heading2"/>
        <w:spacing w:before="94"/>
        <w:ind w:left="450"/>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STORAGE AND STABILITY</w:t>
      </w:r>
    </w:p>
    <w:p w:rsidR="00D01736" w:rsidRDefault="00D01736">
      <w:pPr>
        <w:pStyle w:val="BodyText"/>
        <w:spacing w:before="8"/>
        <w:rPr>
          <w:rFonts w:ascii="Arial"/>
          <w:b/>
          <w:sz w:val="24"/>
        </w:rPr>
      </w:pPr>
    </w:p>
    <w:p w:rsidR="00D01736" w:rsidRPr="006E551C" w:rsidRDefault="006E551C" w:rsidP="001242FE">
      <w:pPr>
        <w:pStyle w:val="BodyText"/>
        <w:spacing w:before="1"/>
        <w:ind w:left="413" w:right="783"/>
        <w:jc w:val="both"/>
        <w:rPr>
          <w:noProof/>
          <w:color w:val="244061" w:themeColor="accent1" w:themeShade="80"/>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Pr>
          <w:bCs/>
          <w:color w:val="00411A"/>
        </w:rPr>
        <w:t xml:space="preserve"> </w:t>
      </w:r>
      <w:proofErr w:type="spellStart"/>
      <w:r w:rsidR="001242FE" w:rsidRPr="006E551C">
        <w:rPr>
          <w:noProof/>
          <w:color w:val="244061" w:themeColor="accent1" w:themeShade="80"/>
          <w:lang w:val="en-GB"/>
        </w:rPr>
        <w:t>Czapek</w:t>
      </w:r>
      <w:proofErr w:type="spellEnd"/>
      <w:r w:rsidR="001242FE" w:rsidRPr="006E551C">
        <w:rPr>
          <w:noProof/>
          <w:color w:val="244061" w:themeColor="accent1" w:themeShade="80"/>
          <w:lang w:val="en-GB"/>
        </w:rPr>
        <w:t xml:space="preserve"> </w:t>
      </w:r>
      <w:proofErr w:type="spellStart"/>
      <w:r w:rsidR="001242FE" w:rsidRPr="006E551C">
        <w:rPr>
          <w:noProof/>
          <w:color w:val="244061" w:themeColor="accent1" w:themeShade="80"/>
          <w:lang w:val="en-GB"/>
        </w:rPr>
        <w:t>Dox</w:t>
      </w:r>
      <w:proofErr w:type="spellEnd"/>
      <w:r w:rsidR="001242FE" w:rsidRPr="006E551C">
        <w:rPr>
          <w:noProof/>
          <w:color w:val="244061" w:themeColor="accent1" w:themeShade="80"/>
          <w:lang w:val="en-GB"/>
        </w:rPr>
        <w:t xml:space="preserve"> Agar</w:t>
      </w:r>
      <w:r w:rsidR="00E64BCF" w:rsidRPr="006E551C">
        <w:rPr>
          <w:noProof/>
          <w:color w:val="244061" w:themeColor="accent1" w:themeShade="80"/>
          <w:lang w:val="en-GB"/>
        </w:rPr>
        <w:t xml:space="preserve"> </w:t>
      </w:r>
      <w:r w:rsidR="00F8026A" w:rsidRPr="006E551C">
        <w:rPr>
          <w:noProof/>
          <w:color w:val="244061" w:themeColor="accent1" w:themeShade="80"/>
          <w:lang w:val="en-GB"/>
        </w:rPr>
        <w:t>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rsidR="00D01736" w:rsidRDefault="00D01736" w:rsidP="0073172B">
      <w:pPr>
        <w:pStyle w:val="BodyText"/>
        <w:spacing w:before="9"/>
        <w:jc w:val="both"/>
        <w:rPr>
          <w:sz w:val="23"/>
        </w:rPr>
      </w:pPr>
    </w:p>
    <w:p w:rsidR="00D01736" w:rsidRPr="00476AE3" w:rsidRDefault="00F8026A" w:rsidP="00476AE3">
      <w:pPr>
        <w:pStyle w:val="Heading2"/>
        <w:spacing w:before="94"/>
        <w:ind w:left="360"/>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PREPARATION</w:t>
      </w:r>
    </w:p>
    <w:p w:rsidR="00D01736" w:rsidRPr="006E551C" w:rsidRDefault="00D01736" w:rsidP="0073172B">
      <w:pPr>
        <w:pStyle w:val="BodyText"/>
        <w:spacing w:before="8"/>
        <w:jc w:val="both"/>
        <w:rPr>
          <w:noProof/>
          <w:color w:val="244061" w:themeColor="accent1" w:themeShade="80"/>
          <w:lang w:val="en-GB"/>
        </w:rPr>
      </w:pPr>
    </w:p>
    <w:p w:rsidR="00BF06D7" w:rsidRPr="006E551C" w:rsidRDefault="001242FE" w:rsidP="001242FE">
      <w:pPr>
        <w:pStyle w:val="BodyText"/>
        <w:numPr>
          <w:ilvl w:val="0"/>
          <w:numId w:val="8"/>
        </w:numPr>
        <w:spacing w:before="4"/>
        <w:jc w:val="both"/>
        <w:rPr>
          <w:noProof/>
          <w:color w:val="244061" w:themeColor="accent1" w:themeShade="80"/>
          <w:lang w:val="en-GB"/>
        </w:rPr>
      </w:pPr>
      <w:r w:rsidRPr="006E551C">
        <w:rPr>
          <w:noProof/>
          <w:color w:val="244061" w:themeColor="accent1" w:themeShade="80"/>
          <w:lang w:val="en-GB"/>
        </w:rPr>
        <w:t>Suspend 49.01 grams in 1000 ml distilled water</w:t>
      </w:r>
      <w:r w:rsidR="00BF06D7" w:rsidRPr="006E551C">
        <w:rPr>
          <w:noProof/>
          <w:color w:val="244061" w:themeColor="accent1" w:themeShade="80"/>
          <w:lang w:val="en-GB"/>
        </w:rPr>
        <w:t xml:space="preserve"> </w:t>
      </w:r>
    </w:p>
    <w:p w:rsidR="00BF06D7" w:rsidRPr="006E551C" w:rsidRDefault="00BF06D7" w:rsidP="001242FE">
      <w:pPr>
        <w:pStyle w:val="BodyText"/>
        <w:numPr>
          <w:ilvl w:val="0"/>
          <w:numId w:val="8"/>
        </w:numPr>
        <w:spacing w:before="4"/>
        <w:jc w:val="both"/>
        <w:rPr>
          <w:noProof/>
          <w:color w:val="244061" w:themeColor="accent1" w:themeShade="80"/>
          <w:lang w:val="en-GB"/>
        </w:rPr>
      </w:pPr>
      <w:r w:rsidRPr="006E551C">
        <w:rPr>
          <w:noProof/>
          <w:color w:val="244061" w:themeColor="accent1" w:themeShade="80"/>
          <w:lang w:val="en-GB"/>
        </w:rPr>
        <w:t>Adjust pH to 7.</w:t>
      </w:r>
      <w:r w:rsidR="001242FE" w:rsidRPr="006E551C">
        <w:rPr>
          <w:noProof/>
          <w:color w:val="244061" w:themeColor="accent1" w:themeShade="80"/>
          <w:lang w:val="en-GB"/>
        </w:rPr>
        <w:t>3</w:t>
      </w:r>
      <w:r w:rsidRPr="006E551C">
        <w:rPr>
          <w:noProof/>
          <w:color w:val="244061" w:themeColor="accent1" w:themeShade="80"/>
          <w:lang w:val="en-GB"/>
        </w:rPr>
        <w:t xml:space="preserve"> at 25 oC</w:t>
      </w:r>
    </w:p>
    <w:p w:rsidR="00BF06D7" w:rsidRPr="006E551C" w:rsidRDefault="00BF06D7" w:rsidP="00BF06D7">
      <w:pPr>
        <w:pStyle w:val="BodyText"/>
        <w:numPr>
          <w:ilvl w:val="0"/>
          <w:numId w:val="8"/>
        </w:numPr>
        <w:spacing w:before="4"/>
        <w:jc w:val="both"/>
        <w:rPr>
          <w:noProof/>
          <w:color w:val="244061" w:themeColor="accent1" w:themeShade="80"/>
          <w:lang w:val="en-GB"/>
        </w:rPr>
      </w:pPr>
      <w:r w:rsidRPr="006E551C">
        <w:rPr>
          <w:noProof/>
          <w:color w:val="244061" w:themeColor="accent1" w:themeShade="80"/>
          <w:lang w:val="en-GB"/>
        </w:rPr>
        <w:t xml:space="preserve">Heat to boiling to dissolve the medium completely. </w:t>
      </w:r>
    </w:p>
    <w:p w:rsidR="00BF06D7" w:rsidRPr="006E551C" w:rsidRDefault="00BF06D7" w:rsidP="00BF06D7">
      <w:pPr>
        <w:pStyle w:val="BodyText"/>
        <w:numPr>
          <w:ilvl w:val="0"/>
          <w:numId w:val="8"/>
        </w:numPr>
        <w:spacing w:before="4"/>
        <w:jc w:val="both"/>
        <w:rPr>
          <w:noProof/>
          <w:color w:val="244061" w:themeColor="accent1" w:themeShade="80"/>
          <w:lang w:val="en-GB"/>
        </w:rPr>
      </w:pPr>
      <w:r w:rsidRPr="006E551C">
        <w:rPr>
          <w:noProof/>
          <w:color w:val="244061" w:themeColor="accent1" w:themeShade="80"/>
          <w:lang w:val="en-GB"/>
        </w:rPr>
        <w:t xml:space="preserve">Sterilize by autoclaving at 15 lbs pressure (121°C) for 15 minutes. </w:t>
      </w:r>
    </w:p>
    <w:p w:rsidR="0073172B" w:rsidRPr="006E551C" w:rsidRDefault="001242FE" w:rsidP="003C253B">
      <w:pPr>
        <w:pStyle w:val="BodyText"/>
        <w:numPr>
          <w:ilvl w:val="0"/>
          <w:numId w:val="8"/>
        </w:numPr>
        <w:spacing w:before="4"/>
        <w:jc w:val="both"/>
        <w:rPr>
          <w:noProof/>
          <w:color w:val="244061" w:themeColor="accent1" w:themeShade="80"/>
          <w:lang w:val="en-GB"/>
        </w:rPr>
      </w:pPr>
      <w:r w:rsidRPr="006E551C">
        <w:rPr>
          <w:noProof/>
          <w:color w:val="244061" w:themeColor="accent1" w:themeShade="80"/>
          <w:lang w:val="en-GB"/>
        </w:rPr>
        <w:t xml:space="preserve">Cool to 45-50°C. </w:t>
      </w:r>
      <w:r w:rsidR="00BF06D7" w:rsidRPr="006E551C">
        <w:rPr>
          <w:noProof/>
          <w:color w:val="244061" w:themeColor="accent1" w:themeShade="80"/>
          <w:lang w:val="en-GB"/>
        </w:rPr>
        <w:t>Mix well and pour into sterile Petri plates.</w:t>
      </w:r>
    </w:p>
    <w:p w:rsidR="00D01736" w:rsidRPr="006E551C" w:rsidRDefault="00D01736" w:rsidP="0073172B">
      <w:pPr>
        <w:pStyle w:val="BodyText"/>
        <w:spacing w:before="4"/>
        <w:jc w:val="both"/>
        <w:rPr>
          <w:noProof/>
          <w:color w:val="244061" w:themeColor="accent1" w:themeShade="80"/>
          <w:lang w:val="en-GB"/>
        </w:rPr>
      </w:pPr>
    </w:p>
    <w:p w:rsidR="00D01736" w:rsidRPr="00476AE3" w:rsidRDefault="00F8026A" w:rsidP="00476AE3">
      <w:pPr>
        <w:pStyle w:val="Heading2"/>
        <w:spacing w:before="94"/>
        <w:ind w:left="360"/>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Deterioration</w:t>
      </w:r>
    </w:p>
    <w:p w:rsidR="00D01736" w:rsidRPr="006E551C" w:rsidRDefault="00D01736" w:rsidP="0073172B">
      <w:pPr>
        <w:pStyle w:val="BodyText"/>
        <w:spacing w:before="4"/>
        <w:jc w:val="both"/>
        <w:rPr>
          <w:noProof/>
          <w:color w:val="244061" w:themeColor="accent1" w:themeShade="80"/>
          <w:lang w:val="en-GB"/>
        </w:rPr>
      </w:pPr>
    </w:p>
    <w:p w:rsidR="00D01736" w:rsidRPr="006E551C" w:rsidRDefault="00F8026A" w:rsidP="006E551C">
      <w:pPr>
        <w:pStyle w:val="BodyText"/>
        <w:ind w:left="413" w:right="784"/>
        <w:jc w:val="both"/>
        <w:rPr>
          <w:noProof/>
          <w:color w:val="244061" w:themeColor="accent1" w:themeShade="80"/>
          <w:lang w:val="en-GB"/>
        </w:rPr>
      </w:pPr>
      <w:r w:rsidRPr="006E551C">
        <w:rPr>
          <w:noProof/>
          <w:color w:val="244061" w:themeColor="accent1" w:themeShade="80"/>
          <w:lang w:val="en-GB"/>
        </w:rPr>
        <w:t>The color of</w:t>
      </w:r>
      <w:r>
        <w:rPr>
          <w:color w:val="00411A"/>
          <w:spacing w:val="-9"/>
        </w:rPr>
        <w:t xml:space="preserve"> </w:t>
      </w:r>
      <w:r w:rsidR="006E551C" w:rsidRPr="00491B2D">
        <w:rPr>
          <w:rFonts w:ascii="Arial" w:eastAsia="Times New Roman" w:hAnsi="Arial" w:cs="Arial"/>
          <w:b/>
          <w:bCs/>
          <w:color w:val="1F3863"/>
          <w:kern w:val="2"/>
          <w:lang w:val="en-GB" w:eastAsia="en-GB"/>
          <w14:ligatures w14:val="standardContextual"/>
        </w:rPr>
        <w:t>Lab.</w:t>
      </w:r>
      <w:r w:rsidR="006E551C" w:rsidRPr="00491B2D">
        <w:rPr>
          <w:rFonts w:ascii="Arial" w:eastAsia="Times New Roman" w:hAnsi="Arial" w:cs="Arial"/>
          <w:b/>
          <w:bCs/>
          <w:color w:val="9BBB59"/>
          <w:kern w:val="2"/>
          <w:lang w:val="en-GB" w:eastAsia="en-GB"/>
          <w14:ligatures w14:val="standardContextual"/>
        </w:rPr>
        <w:t>Vie</w:t>
      </w:r>
      <w:r w:rsidR="006E551C" w:rsidRPr="00491B2D">
        <w:rPr>
          <w:rFonts w:ascii="Arial" w:eastAsia="Times New Roman" w:hAnsi="Arial" w:cs="Arial"/>
          <w:color w:val="9BBB59"/>
          <w:kern w:val="2"/>
          <w:lang w:val="en-GB" w:eastAsia="en-GB"/>
          <w14:ligatures w14:val="standardContextual"/>
        </w:rPr>
        <w:t>.</w:t>
      </w:r>
      <w:proofErr w:type="spellStart"/>
      <w:r w:rsidR="001242FE" w:rsidRPr="006E551C">
        <w:rPr>
          <w:noProof/>
          <w:color w:val="244061" w:themeColor="accent1" w:themeShade="80"/>
          <w:lang w:val="en-GB"/>
        </w:rPr>
        <w:t>Czapek</w:t>
      </w:r>
      <w:proofErr w:type="spellEnd"/>
      <w:r w:rsidR="001242FE" w:rsidRPr="006E551C">
        <w:rPr>
          <w:noProof/>
          <w:color w:val="244061" w:themeColor="accent1" w:themeShade="80"/>
          <w:lang w:val="en-GB"/>
        </w:rPr>
        <w:t xml:space="preserve"> </w:t>
      </w:r>
      <w:proofErr w:type="spellStart"/>
      <w:r w:rsidR="001242FE" w:rsidRPr="006E551C">
        <w:rPr>
          <w:noProof/>
          <w:color w:val="244061" w:themeColor="accent1" w:themeShade="80"/>
          <w:lang w:val="en-GB"/>
        </w:rPr>
        <w:t>Dox</w:t>
      </w:r>
      <w:proofErr w:type="spellEnd"/>
      <w:r w:rsidR="001242FE" w:rsidRPr="006E551C">
        <w:rPr>
          <w:noProof/>
          <w:color w:val="244061" w:themeColor="accent1" w:themeShade="80"/>
          <w:lang w:val="en-GB"/>
        </w:rPr>
        <w:t xml:space="preserve"> Agar</w:t>
      </w:r>
      <w:r w:rsidR="00994496" w:rsidRPr="006E551C">
        <w:rPr>
          <w:noProof/>
          <w:color w:val="244061" w:themeColor="accent1" w:themeShade="80"/>
          <w:lang w:val="en-GB"/>
        </w:rPr>
        <w:t xml:space="preserve"> </w:t>
      </w:r>
      <w:r w:rsidRPr="006E551C">
        <w:rPr>
          <w:noProof/>
          <w:color w:val="244061" w:themeColor="accent1" w:themeShade="80"/>
          <w:lang w:val="en-GB"/>
        </w:rPr>
        <w:t>is</w:t>
      </w:r>
      <w:r w:rsidR="00994496" w:rsidRPr="006E551C">
        <w:rPr>
          <w:noProof/>
          <w:color w:val="244061" w:themeColor="accent1" w:themeShade="80"/>
          <w:lang w:val="en-GB"/>
        </w:rPr>
        <w:t xml:space="preserve"> </w:t>
      </w:r>
      <w:r w:rsidR="00507D3F" w:rsidRPr="006E551C">
        <w:rPr>
          <w:noProof/>
          <w:color w:val="244061" w:themeColor="accent1" w:themeShade="80"/>
          <w:lang w:val="en-GB"/>
        </w:rPr>
        <w:t>Cream to yellow homogeneous free flowing powder</w:t>
      </w:r>
      <w:r w:rsidRPr="006E551C">
        <w:rPr>
          <w:noProof/>
          <w:color w:val="244061" w:themeColor="accent1" w:themeShade="80"/>
          <w:lang w:val="en-GB"/>
        </w:rPr>
        <w:t xml:space="preserve">. </w:t>
      </w:r>
      <w:r w:rsidR="001242FE" w:rsidRPr="006E551C">
        <w:rPr>
          <w:noProof/>
          <w:color w:val="244061" w:themeColor="accent1" w:themeShade="80"/>
          <w:lang w:val="en-GB"/>
        </w:rPr>
        <w:t xml:space="preserve">Prepared </w:t>
      </w:r>
      <w:r w:rsidR="00507D3F" w:rsidRPr="006E551C">
        <w:rPr>
          <w:noProof/>
          <w:color w:val="244061" w:themeColor="accent1" w:themeShade="80"/>
          <w:lang w:val="en-GB"/>
        </w:rPr>
        <w:t>Medium</w:t>
      </w:r>
      <w:r w:rsidR="001242FE" w:rsidRPr="006E551C">
        <w:rPr>
          <w:noProof/>
          <w:color w:val="244061" w:themeColor="accent1" w:themeShade="80"/>
          <w:lang w:val="en-GB"/>
        </w:rPr>
        <w:t xml:space="preserve"> is Light yellow coloured, clear to slightly opalescent gel with a slight precipitate forms in Petri plates</w:t>
      </w:r>
      <w:r w:rsidRPr="006E551C">
        <w:rPr>
          <w:noProof/>
          <w:color w:val="244061" w:themeColor="accent1" w:themeShade="80"/>
          <w:lang w:val="en-GB"/>
        </w:rPr>
        <w:t xml:space="preserve">. If there </w:t>
      </w:r>
      <w:r w:rsidR="00474418" w:rsidRPr="006E551C">
        <w:rPr>
          <w:noProof/>
          <w:color w:val="244061" w:themeColor="accent1" w:themeShade="80"/>
          <w:lang w:val="en-GB"/>
        </w:rPr>
        <w:t xml:space="preserve">are </w:t>
      </w:r>
      <w:r w:rsidR="00BF06D7" w:rsidRPr="006E551C">
        <w:rPr>
          <w:noProof/>
          <w:color w:val="244061" w:themeColor="accent1" w:themeShade="80"/>
          <w:lang w:val="en-GB"/>
        </w:rPr>
        <w:t>any physical</w:t>
      </w:r>
      <w:r w:rsidRPr="006E551C">
        <w:rPr>
          <w:noProof/>
          <w:color w:val="244061" w:themeColor="accent1" w:themeShade="80"/>
          <w:lang w:val="en-GB"/>
        </w:rPr>
        <w:t xml:space="preserve"> changes for powder or signs of deterioration (shrinking, cracking, or discoloration), and contaminations for hydrated media, discard the medium.</w:t>
      </w:r>
    </w:p>
    <w:p w:rsidR="00D01736" w:rsidRPr="006E551C" w:rsidRDefault="00D01736" w:rsidP="0073172B">
      <w:pPr>
        <w:pStyle w:val="BodyText"/>
        <w:spacing w:before="1"/>
        <w:jc w:val="both"/>
        <w:rPr>
          <w:noProof/>
          <w:color w:val="244061" w:themeColor="accent1" w:themeShade="80"/>
          <w:lang w:val="en-GB"/>
        </w:rPr>
      </w:pPr>
    </w:p>
    <w:p w:rsidR="00D01736" w:rsidRPr="00476AE3" w:rsidRDefault="00F8026A" w:rsidP="00476AE3">
      <w:pPr>
        <w:pStyle w:val="Heading2"/>
        <w:spacing w:before="94"/>
        <w:ind w:left="360"/>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SPECIMEN</w:t>
      </w:r>
    </w:p>
    <w:p w:rsidR="00507D3F" w:rsidRPr="006E551C" w:rsidRDefault="00507D3F" w:rsidP="00507D3F">
      <w:pPr>
        <w:pStyle w:val="Heading2"/>
        <w:spacing w:before="157"/>
        <w:ind w:left="426" w:right="869"/>
        <w:rPr>
          <w:rFonts w:ascii="Arial MT" w:eastAsia="Arial MT" w:hAnsi="Arial MT" w:cs="Arial MT"/>
          <w:b w:val="0"/>
          <w:bCs w:val="0"/>
          <w:noProof/>
          <w:color w:val="244061" w:themeColor="accent1" w:themeShade="80"/>
          <w:sz w:val="16"/>
          <w:szCs w:val="16"/>
          <w:lang w:val="en-GB"/>
        </w:rPr>
      </w:pPr>
      <w:r w:rsidRPr="006E551C">
        <w:rPr>
          <w:rFonts w:ascii="Arial MT" w:eastAsia="Arial MT" w:hAnsi="Arial MT" w:cs="Arial MT"/>
          <w:b w:val="0"/>
          <w:bCs w:val="0"/>
          <w:noProof/>
          <w:color w:val="244061" w:themeColor="accent1" w:themeShade="80"/>
          <w:sz w:val="16"/>
          <w:szCs w:val="16"/>
          <w:lang w:val="en-GB"/>
        </w:rPr>
        <w:t xml:space="preserve">Clinical samples - Blood; </w:t>
      </w:r>
    </w:p>
    <w:p w:rsidR="00507D3F" w:rsidRPr="006E551C" w:rsidRDefault="00507D3F" w:rsidP="00507D3F">
      <w:pPr>
        <w:pStyle w:val="Heading2"/>
        <w:spacing w:before="157"/>
        <w:ind w:left="426" w:right="869"/>
        <w:rPr>
          <w:rFonts w:ascii="Arial MT" w:eastAsia="Arial MT" w:hAnsi="Arial MT" w:cs="Arial MT"/>
          <w:b w:val="0"/>
          <w:bCs w:val="0"/>
          <w:noProof/>
          <w:color w:val="244061" w:themeColor="accent1" w:themeShade="80"/>
          <w:sz w:val="16"/>
          <w:szCs w:val="16"/>
          <w:lang w:val="en-GB"/>
        </w:rPr>
      </w:pPr>
      <w:r w:rsidRPr="006E551C">
        <w:rPr>
          <w:rFonts w:ascii="Arial MT" w:eastAsia="Arial MT" w:hAnsi="Arial MT" w:cs="Arial MT"/>
          <w:b w:val="0"/>
          <w:bCs w:val="0"/>
          <w:noProof/>
          <w:color w:val="244061" w:themeColor="accent1" w:themeShade="80"/>
          <w:sz w:val="16"/>
          <w:szCs w:val="16"/>
          <w:lang w:val="en-GB"/>
        </w:rPr>
        <w:t xml:space="preserve">Food and dairy samples; </w:t>
      </w:r>
    </w:p>
    <w:p w:rsidR="00507D3F" w:rsidRPr="006E551C" w:rsidRDefault="00507D3F" w:rsidP="00507D3F">
      <w:pPr>
        <w:pStyle w:val="Heading2"/>
        <w:spacing w:before="157"/>
        <w:ind w:left="426" w:right="869"/>
        <w:rPr>
          <w:rFonts w:ascii="Arial MT" w:eastAsia="Arial MT" w:hAnsi="Arial MT" w:cs="Arial MT"/>
          <w:b w:val="0"/>
          <w:bCs w:val="0"/>
          <w:noProof/>
          <w:color w:val="244061" w:themeColor="accent1" w:themeShade="80"/>
          <w:sz w:val="16"/>
          <w:szCs w:val="16"/>
          <w:lang w:val="en-GB"/>
        </w:rPr>
      </w:pPr>
      <w:r w:rsidRPr="006E551C">
        <w:rPr>
          <w:rFonts w:ascii="Arial MT" w:eastAsia="Arial MT" w:hAnsi="Arial MT" w:cs="Arial MT"/>
          <w:b w:val="0"/>
          <w:bCs w:val="0"/>
          <w:noProof/>
          <w:color w:val="244061" w:themeColor="accent1" w:themeShade="80"/>
          <w:sz w:val="16"/>
          <w:szCs w:val="16"/>
          <w:lang w:val="en-GB"/>
        </w:rPr>
        <w:t>Water samples</w:t>
      </w:r>
    </w:p>
    <w:p w:rsidR="00A127CD" w:rsidRPr="00476AE3" w:rsidRDefault="00A127CD" w:rsidP="00476AE3">
      <w:pPr>
        <w:pStyle w:val="Heading2"/>
        <w:spacing w:before="94"/>
        <w:ind w:left="360"/>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QUALITY CONTROL</w:t>
      </w:r>
    </w:p>
    <w:p w:rsidR="00A127CD" w:rsidRPr="006E551C" w:rsidRDefault="00A127CD" w:rsidP="006E551C">
      <w:pPr>
        <w:pStyle w:val="BodyText"/>
        <w:spacing w:before="164"/>
        <w:ind w:left="426" w:right="869"/>
        <w:jc w:val="both"/>
        <w:rPr>
          <w:noProof/>
          <w:color w:val="244061" w:themeColor="accent1" w:themeShade="80"/>
          <w:lang w:val="en-GB"/>
        </w:rPr>
      </w:pPr>
      <w:r w:rsidRPr="006E551C">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2"/>
        </w:rPr>
        <w:t xml:space="preserve"> </w:t>
      </w:r>
      <w:r w:rsidR="006E551C" w:rsidRPr="00491B2D">
        <w:rPr>
          <w:rFonts w:ascii="Arial" w:eastAsia="Times New Roman" w:hAnsi="Arial" w:cs="Arial"/>
          <w:b/>
          <w:bCs/>
          <w:color w:val="1F3863"/>
          <w:kern w:val="2"/>
          <w:lang w:val="en-GB" w:eastAsia="en-GB"/>
          <w14:ligatures w14:val="standardContextual"/>
        </w:rPr>
        <w:t>Lab.</w:t>
      </w:r>
      <w:r w:rsidR="006E551C" w:rsidRPr="00491B2D">
        <w:rPr>
          <w:rFonts w:ascii="Arial" w:eastAsia="Times New Roman" w:hAnsi="Arial" w:cs="Arial"/>
          <w:b/>
          <w:bCs/>
          <w:color w:val="9BBB59"/>
          <w:kern w:val="2"/>
          <w:lang w:val="en-GB" w:eastAsia="en-GB"/>
          <w14:ligatures w14:val="standardContextual"/>
        </w:rPr>
        <w:t>Vie</w:t>
      </w:r>
      <w:r w:rsidR="006E551C" w:rsidRPr="00491B2D">
        <w:rPr>
          <w:rFonts w:ascii="Arial" w:eastAsia="Times New Roman" w:hAnsi="Arial" w:cs="Arial"/>
          <w:color w:val="9BBB59"/>
          <w:kern w:val="2"/>
          <w:lang w:val="en-GB" w:eastAsia="en-GB"/>
          <w14:ligatures w14:val="standardContextual"/>
        </w:rPr>
        <w:t>.</w:t>
      </w:r>
      <w:r w:rsidRPr="006E551C">
        <w:rPr>
          <w:noProof/>
          <w:color w:val="244061" w:themeColor="accent1" w:themeShade="80"/>
          <w:lang w:val="en-GB"/>
        </w:rPr>
        <w:t>technical support.</w:t>
      </w:r>
    </w:p>
    <w:p w:rsidR="00A127CD" w:rsidRPr="006E551C" w:rsidRDefault="00A127CD" w:rsidP="00A127CD">
      <w:pPr>
        <w:pStyle w:val="Heading2"/>
        <w:rPr>
          <w:rFonts w:ascii="Arial MT" w:eastAsia="Arial MT" w:hAnsi="Arial MT" w:cs="Arial MT"/>
          <w:b w:val="0"/>
          <w:bCs w:val="0"/>
          <w:noProof/>
          <w:color w:val="244061" w:themeColor="accent1" w:themeShade="80"/>
          <w:sz w:val="16"/>
          <w:szCs w:val="16"/>
          <w:lang w:val="en-GB"/>
        </w:rPr>
      </w:pPr>
    </w:p>
    <w:p w:rsidR="00D01736" w:rsidRDefault="00D01736">
      <w:pPr>
        <w:jc w:val="both"/>
        <w:sectPr w:rsidR="00D01736">
          <w:type w:val="continuous"/>
          <w:pgSz w:w="12240" w:h="15840"/>
          <w:pgMar w:top="80" w:right="200" w:bottom="280" w:left="240" w:header="720" w:footer="720" w:gutter="0"/>
          <w:cols w:num="2" w:space="720" w:equalWidth="0">
            <w:col w:w="5788" w:space="40"/>
            <w:col w:w="5972"/>
          </w:cols>
        </w:sectPr>
      </w:pPr>
    </w:p>
    <w:p w:rsidR="00D01736" w:rsidRDefault="00D01736" w:rsidP="00507D3F">
      <w:pPr>
        <w:pStyle w:val="BodyText"/>
        <w:rPr>
          <w:sz w:val="20"/>
        </w:rPr>
        <w:sectPr w:rsidR="00D01736">
          <w:type w:val="continuous"/>
          <w:pgSz w:w="12240" w:h="15840"/>
          <w:pgMar w:top="80" w:right="200" w:bottom="280" w:left="240" w:header="720" w:footer="720" w:gutter="0"/>
          <w:cols w:space="720"/>
        </w:sectPr>
      </w:pPr>
    </w:p>
    <w:p w:rsidR="00D01736" w:rsidRPr="00476AE3" w:rsidRDefault="00F8026A" w:rsidP="00476AE3">
      <w:pPr>
        <w:pStyle w:val="Heading2"/>
        <w:spacing w:before="94"/>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lastRenderedPageBreak/>
        <w:t>PERFORMANCE CHARACTERISTICS</w:t>
      </w:r>
    </w:p>
    <w:p w:rsidR="00D01736" w:rsidRPr="006E551C" w:rsidRDefault="00507D3F" w:rsidP="00E13D87">
      <w:pPr>
        <w:pStyle w:val="BodyText"/>
        <w:spacing w:before="165"/>
        <w:ind w:left="751" w:right="45"/>
        <w:jc w:val="both"/>
        <w:rPr>
          <w:noProof/>
          <w:color w:val="244061" w:themeColor="accent1" w:themeShade="80"/>
          <w:lang w:val="en-GB"/>
        </w:rPr>
      </w:pPr>
      <w:r w:rsidRPr="006E551C">
        <w:rPr>
          <w:noProof/>
          <w:color w:val="244061" w:themeColor="accent1" w:themeShade="80"/>
          <w:lang w:val="en-GB"/>
        </w:rPr>
        <mc:AlternateContent>
          <mc:Choice Requires="wps">
            <w:drawing>
              <wp:anchor distT="0" distB="0" distL="114300" distR="114300" simplePos="0" relativeHeight="15732224" behindDoc="0" locked="0" layoutInCell="1" allowOverlap="1" wp14:anchorId="68095B93" wp14:editId="4A0B0E83">
                <wp:simplePos x="0" y="0"/>
                <wp:positionH relativeFrom="page">
                  <wp:posOffset>552450</wp:posOffset>
                </wp:positionH>
                <wp:positionV relativeFrom="paragraph">
                  <wp:posOffset>107315</wp:posOffset>
                </wp:positionV>
                <wp:extent cx="3343046" cy="1266825"/>
                <wp:effectExtent l="0" t="0" r="10160" b="9525"/>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046" cy="1266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4380"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253"/>
                              <w:gridCol w:w="2127"/>
                            </w:tblGrid>
                            <w:tr w:rsidR="00C770FD" w:rsidTr="00476AE3">
                              <w:trPr>
                                <w:trHeight w:val="184"/>
                              </w:trPr>
                              <w:tc>
                                <w:tcPr>
                                  <w:tcW w:w="2253" w:type="dxa"/>
                                  <w:vMerge w:val="restart"/>
                                  <w:tcBorders>
                                    <w:top w:val="single" w:sz="18" w:space="0" w:color="9BBB59" w:themeColor="accent3"/>
                                    <w:bottom w:val="single" w:sz="18" w:space="0" w:color="9BBB59" w:themeColor="accent3"/>
                                  </w:tcBorders>
                                </w:tcPr>
                                <w:p w:rsidR="00C770FD" w:rsidRDefault="00C770FD">
                                  <w:pPr>
                                    <w:pStyle w:val="TableParagraph"/>
                                    <w:spacing w:before="2"/>
                                    <w:rPr>
                                      <w:rFonts w:ascii="Calibri"/>
                                      <w:sz w:val="23"/>
                                    </w:rPr>
                                  </w:pPr>
                                </w:p>
                                <w:p w:rsidR="00C770FD" w:rsidRDefault="00C770FD">
                                  <w:pPr>
                                    <w:pStyle w:val="TableParagraph"/>
                                    <w:ind w:left="85"/>
                                    <w:rPr>
                                      <w:rFonts w:ascii="Arial"/>
                                      <w:b/>
                                      <w:sz w:val="16"/>
                                    </w:rPr>
                                  </w:pPr>
                                  <w:proofErr w:type="spellStart"/>
                                  <w:r>
                                    <w:rPr>
                                      <w:rFonts w:ascii="Arial"/>
                                      <w:b/>
                                      <w:sz w:val="16"/>
                                    </w:rPr>
                                    <w:t>Oranism</w:t>
                                  </w:r>
                                  <w:proofErr w:type="spellEnd"/>
                                </w:p>
                              </w:tc>
                              <w:tc>
                                <w:tcPr>
                                  <w:tcW w:w="2127" w:type="dxa"/>
                                  <w:vMerge w:val="restart"/>
                                  <w:tcBorders>
                                    <w:top w:val="single" w:sz="18" w:space="0" w:color="9BBB59" w:themeColor="accent3"/>
                                    <w:bottom w:val="single" w:sz="18" w:space="0" w:color="9BBB59" w:themeColor="accent3"/>
                                  </w:tcBorders>
                                </w:tcPr>
                                <w:p w:rsidR="00C770FD" w:rsidRDefault="00C770FD" w:rsidP="00474418">
                                  <w:pPr>
                                    <w:pStyle w:val="TableParagraph"/>
                                    <w:jc w:val="center"/>
                                    <w:rPr>
                                      <w:rFonts w:ascii="Arial"/>
                                      <w:b/>
                                      <w:sz w:val="16"/>
                                    </w:rPr>
                                  </w:pPr>
                                  <w:r>
                                    <w:rPr>
                                      <w:rFonts w:ascii="Arial"/>
                                      <w:b/>
                                      <w:sz w:val="16"/>
                                    </w:rPr>
                                    <w:t>Growth</w:t>
                                  </w:r>
                                </w:p>
                              </w:tc>
                            </w:tr>
                            <w:tr w:rsidR="00C770FD" w:rsidTr="00476AE3">
                              <w:trPr>
                                <w:trHeight w:val="23"/>
                              </w:trPr>
                              <w:tc>
                                <w:tcPr>
                                  <w:tcW w:w="2253" w:type="dxa"/>
                                  <w:vMerge/>
                                  <w:tcBorders>
                                    <w:top w:val="nil"/>
                                    <w:bottom w:val="single" w:sz="18" w:space="0" w:color="9BBB59" w:themeColor="accent3"/>
                                  </w:tcBorders>
                                </w:tcPr>
                                <w:p w:rsidR="00C770FD" w:rsidRDefault="00C770FD">
                                  <w:pPr>
                                    <w:rPr>
                                      <w:sz w:val="2"/>
                                      <w:szCs w:val="2"/>
                                    </w:rPr>
                                  </w:pPr>
                                </w:p>
                              </w:tc>
                              <w:tc>
                                <w:tcPr>
                                  <w:tcW w:w="2127" w:type="dxa"/>
                                  <w:vMerge/>
                                  <w:tcBorders>
                                    <w:top w:val="nil"/>
                                    <w:bottom w:val="single" w:sz="18" w:space="0" w:color="9BBB59" w:themeColor="accent3"/>
                                  </w:tcBorders>
                                </w:tcPr>
                                <w:p w:rsidR="00C770FD" w:rsidRDefault="00C770FD" w:rsidP="00474418">
                                  <w:pPr>
                                    <w:jc w:val="center"/>
                                    <w:rPr>
                                      <w:sz w:val="2"/>
                                      <w:szCs w:val="2"/>
                                    </w:rPr>
                                  </w:pPr>
                                </w:p>
                              </w:tc>
                            </w:tr>
                            <w:tr w:rsidR="00C770FD" w:rsidTr="00476AE3">
                              <w:trPr>
                                <w:trHeight w:val="20"/>
                              </w:trPr>
                              <w:tc>
                                <w:tcPr>
                                  <w:tcW w:w="2253" w:type="dxa"/>
                                  <w:tcBorders>
                                    <w:top w:val="single" w:sz="18" w:space="0" w:color="9BBB59" w:themeColor="accent3"/>
                                  </w:tcBorders>
                                </w:tcPr>
                                <w:p w:rsidR="00C770FD" w:rsidRDefault="00C770FD" w:rsidP="00C770FD">
                                  <w:pPr>
                                    <w:pStyle w:val="TableParagraph"/>
                                    <w:spacing w:before="77"/>
                                    <w:ind w:left="85" w:right="273"/>
                                    <w:rPr>
                                      <w:rFonts w:ascii="Arial"/>
                                      <w:i/>
                                      <w:sz w:val="16"/>
                                    </w:rPr>
                                  </w:pPr>
                                  <w:r w:rsidRPr="00C770FD">
                                    <w:rPr>
                                      <w:rFonts w:ascii="Arial"/>
                                      <w:i/>
                                      <w:sz w:val="16"/>
                                    </w:rPr>
                                    <w:t>Aspergillus brasiliensis ATCC 16404</w:t>
                                  </w:r>
                                </w:p>
                              </w:tc>
                              <w:tc>
                                <w:tcPr>
                                  <w:tcW w:w="2127" w:type="dxa"/>
                                  <w:tcBorders>
                                    <w:top w:val="single" w:sz="18" w:space="0" w:color="9BBB59" w:themeColor="accent3"/>
                                  </w:tcBorders>
                                </w:tcPr>
                                <w:p w:rsidR="00C770FD" w:rsidRPr="00474418" w:rsidRDefault="00C770FD" w:rsidP="00474418">
                                  <w:pPr>
                                    <w:pStyle w:val="TableParagraph"/>
                                    <w:ind w:left="66" w:right="35"/>
                                    <w:jc w:val="center"/>
                                    <w:rPr>
                                      <w:sz w:val="16"/>
                                    </w:rPr>
                                  </w:pPr>
                                </w:p>
                                <w:p w:rsidR="00C770FD" w:rsidRDefault="00C770FD" w:rsidP="00474418">
                                  <w:pPr>
                                    <w:pStyle w:val="TableParagraph"/>
                                    <w:ind w:left="66" w:right="35"/>
                                    <w:jc w:val="center"/>
                                    <w:rPr>
                                      <w:sz w:val="16"/>
                                    </w:rPr>
                                  </w:pPr>
                                  <w:r>
                                    <w:rPr>
                                      <w:sz w:val="16"/>
                                    </w:rPr>
                                    <w:t xml:space="preserve">Inhibited </w:t>
                                  </w:r>
                                </w:p>
                              </w:tc>
                            </w:tr>
                            <w:tr w:rsidR="00C770FD" w:rsidTr="00476AE3">
                              <w:trPr>
                                <w:trHeight w:val="20"/>
                              </w:trPr>
                              <w:tc>
                                <w:tcPr>
                                  <w:tcW w:w="2253" w:type="dxa"/>
                                </w:tcPr>
                                <w:p w:rsidR="00C770FD" w:rsidRDefault="00C770FD" w:rsidP="00C770FD">
                                  <w:pPr>
                                    <w:pStyle w:val="TableParagraph"/>
                                    <w:spacing w:before="82"/>
                                    <w:ind w:left="85" w:right="210"/>
                                    <w:rPr>
                                      <w:rFonts w:ascii="Arial"/>
                                      <w:i/>
                                      <w:sz w:val="16"/>
                                    </w:rPr>
                                  </w:pPr>
                                  <w:r w:rsidRPr="00C770FD">
                                    <w:rPr>
                                      <w:rFonts w:ascii="Arial"/>
                                      <w:i/>
                                      <w:sz w:val="16"/>
                                    </w:rPr>
                                    <w:t>Candida albicans ATCC 10231</w:t>
                                  </w:r>
                                </w:p>
                              </w:tc>
                              <w:tc>
                                <w:tcPr>
                                  <w:tcW w:w="2127" w:type="dxa"/>
                                </w:tcPr>
                                <w:p w:rsidR="00C770FD" w:rsidRPr="00474418" w:rsidRDefault="00C770FD" w:rsidP="00474418">
                                  <w:pPr>
                                    <w:pStyle w:val="TableParagraph"/>
                                    <w:ind w:left="66" w:right="35"/>
                                    <w:jc w:val="center"/>
                                    <w:rPr>
                                      <w:sz w:val="16"/>
                                    </w:rPr>
                                  </w:pPr>
                                </w:p>
                                <w:p w:rsidR="00C770FD" w:rsidRDefault="00C770FD" w:rsidP="00474418">
                                  <w:pPr>
                                    <w:pStyle w:val="TableParagraph"/>
                                    <w:ind w:left="66" w:right="35"/>
                                    <w:jc w:val="center"/>
                                    <w:rPr>
                                      <w:sz w:val="16"/>
                                    </w:rPr>
                                  </w:pPr>
                                  <w:r>
                                    <w:rPr>
                                      <w:sz w:val="16"/>
                                    </w:rPr>
                                    <w:t>luxuriant</w:t>
                                  </w:r>
                                </w:p>
                              </w:tc>
                            </w:tr>
                            <w:tr w:rsidR="00C770FD" w:rsidTr="00476AE3">
                              <w:trPr>
                                <w:trHeight w:val="20"/>
                              </w:trPr>
                              <w:tc>
                                <w:tcPr>
                                  <w:tcW w:w="2253" w:type="dxa"/>
                                </w:tcPr>
                                <w:p w:rsidR="00C770FD" w:rsidRDefault="00C770FD" w:rsidP="00C770FD">
                                  <w:pPr>
                                    <w:pStyle w:val="TableParagraph"/>
                                    <w:spacing w:before="82"/>
                                    <w:ind w:left="85" w:right="288"/>
                                    <w:jc w:val="both"/>
                                    <w:rPr>
                                      <w:rFonts w:ascii="Arial"/>
                                      <w:i/>
                                      <w:sz w:val="16"/>
                                    </w:rPr>
                                  </w:pPr>
                                  <w:r w:rsidRPr="00C770FD">
                                    <w:rPr>
                                      <w:rFonts w:ascii="Arial"/>
                                      <w:i/>
                                      <w:sz w:val="16"/>
                                    </w:rPr>
                                    <w:t>Saccharomyces cerevisiae ATCC 9763</w:t>
                                  </w:r>
                                </w:p>
                              </w:tc>
                              <w:tc>
                                <w:tcPr>
                                  <w:tcW w:w="2127" w:type="dxa"/>
                                </w:tcPr>
                                <w:p w:rsidR="00C770FD" w:rsidRPr="00474418" w:rsidRDefault="00C770FD" w:rsidP="00474418">
                                  <w:pPr>
                                    <w:pStyle w:val="TableParagraph"/>
                                    <w:ind w:left="66" w:right="35"/>
                                    <w:jc w:val="center"/>
                                    <w:rPr>
                                      <w:sz w:val="16"/>
                                    </w:rPr>
                                  </w:pPr>
                                </w:p>
                                <w:p w:rsidR="00C770FD" w:rsidRDefault="00C770FD" w:rsidP="00474418">
                                  <w:pPr>
                                    <w:pStyle w:val="TableParagraph"/>
                                    <w:ind w:left="66" w:right="35"/>
                                    <w:jc w:val="center"/>
                                    <w:rPr>
                                      <w:sz w:val="16"/>
                                    </w:rPr>
                                  </w:pPr>
                                  <w:r>
                                    <w:rPr>
                                      <w:sz w:val="16"/>
                                    </w:rPr>
                                    <w:t>luxuriant</w:t>
                                  </w:r>
                                </w:p>
                              </w:tc>
                            </w:tr>
                          </w:tbl>
                          <w:p w:rsidR="00D01736" w:rsidRDefault="00D01736">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95B93" id="Text Box 6" o:spid="_x0000_s1027" type="#_x0000_t202" style="position:absolute;left:0;text-align:left;margin-left:43.5pt;margin-top:8.45pt;width:263.25pt;height:99.75pt;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7UPsAIAALIFAAAOAAAAZHJzL2Uyb0RvYy54bWysVG1vmzAQ/j5p/8Hyd8pLCAV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" filled="f" stroked="f">
                <v:textbox inset="0,0,0,0">
                  <w:txbxContent>
                    <w:tbl>
                      <w:tblPr>
                        <w:tblStyle w:val="TableGrid"/>
                        <w:tblW w:w="4380"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2253"/>
                        <w:gridCol w:w="2127"/>
                      </w:tblGrid>
                      <w:tr w:rsidR="00C770FD" w:rsidTr="00476AE3">
                        <w:trPr>
                          <w:trHeight w:val="184"/>
                        </w:trPr>
                        <w:tc>
                          <w:tcPr>
                            <w:tcW w:w="2253" w:type="dxa"/>
                            <w:vMerge w:val="restart"/>
                            <w:tcBorders>
                              <w:top w:val="single" w:sz="18" w:space="0" w:color="9BBB59" w:themeColor="accent3"/>
                              <w:bottom w:val="single" w:sz="18" w:space="0" w:color="9BBB59" w:themeColor="accent3"/>
                            </w:tcBorders>
                          </w:tcPr>
                          <w:p w:rsidR="00C770FD" w:rsidRDefault="00C770FD">
                            <w:pPr>
                              <w:pStyle w:val="TableParagraph"/>
                              <w:spacing w:before="2"/>
                              <w:rPr>
                                <w:rFonts w:ascii="Calibri"/>
                                <w:sz w:val="23"/>
                              </w:rPr>
                            </w:pPr>
                          </w:p>
                          <w:p w:rsidR="00C770FD" w:rsidRDefault="00C770FD">
                            <w:pPr>
                              <w:pStyle w:val="TableParagraph"/>
                              <w:ind w:left="85"/>
                              <w:rPr>
                                <w:rFonts w:ascii="Arial"/>
                                <w:b/>
                                <w:sz w:val="16"/>
                              </w:rPr>
                            </w:pPr>
                            <w:proofErr w:type="spellStart"/>
                            <w:r>
                              <w:rPr>
                                <w:rFonts w:ascii="Arial"/>
                                <w:b/>
                                <w:sz w:val="16"/>
                              </w:rPr>
                              <w:t>Oranism</w:t>
                            </w:r>
                            <w:proofErr w:type="spellEnd"/>
                          </w:p>
                        </w:tc>
                        <w:tc>
                          <w:tcPr>
                            <w:tcW w:w="2127" w:type="dxa"/>
                            <w:vMerge w:val="restart"/>
                            <w:tcBorders>
                              <w:top w:val="single" w:sz="18" w:space="0" w:color="9BBB59" w:themeColor="accent3"/>
                              <w:bottom w:val="single" w:sz="18" w:space="0" w:color="9BBB59" w:themeColor="accent3"/>
                            </w:tcBorders>
                          </w:tcPr>
                          <w:p w:rsidR="00C770FD" w:rsidRDefault="00C770FD" w:rsidP="00474418">
                            <w:pPr>
                              <w:pStyle w:val="TableParagraph"/>
                              <w:jc w:val="center"/>
                              <w:rPr>
                                <w:rFonts w:ascii="Arial"/>
                                <w:b/>
                                <w:sz w:val="16"/>
                              </w:rPr>
                            </w:pPr>
                            <w:r>
                              <w:rPr>
                                <w:rFonts w:ascii="Arial"/>
                                <w:b/>
                                <w:sz w:val="16"/>
                              </w:rPr>
                              <w:t>Growth</w:t>
                            </w:r>
                          </w:p>
                        </w:tc>
                      </w:tr>
                      <w:tr w:rsidR="00C770FD" w:rsidTr="00476AE3">
                        <w:trPr>
                          <w:trHeight w:val="23"/>
                        </w:trPr>
                        <w:tc>
                          <w:tcPr>
                            <w:tcW w:w="2253" w:type="dxa"/>
                            <w:vMerge/>
                            <w:tcBorders>
                              <w:top w:val="nil"/>
                              <w:bottom w:val="single" w:sz="18" w:space="0" w:color="9BBB59" w:themeColor="accent3"/>
                            </w:tcBorders>
                          </w:tcPr>
                          <w:p w:rsidR="00C770FD" w:rsidRDefault="00C770FD">
                            <w:pPr>
                              <w:rPr>
                                <w:sz w:val="2"/>
                                <w:szCs w:val="2"/>
                              </w:rPr>
                            </w:pPr>
                          </w:p>
                        </w:tc>
                        <w:tc>
                          <w:tcPr>
                            <w:tcW w:w="2127" w:type="dxa"/>
                            <w:vMerge/>
                            <w:tcBorders>
                              <w:top w:val="nil"/>
                              <w:bottom w:val="single" w:sz="18" w:space="0" w:color="9BBB59" w:themeColor="accent3"/>
                            </w:tcBorders>
                          </w:tcPr>
                          <w:p w:rsidR="00C770FD" w:rsidRDefault="00C770FD" w:rsidP="00474418">
                            <w:pPr>
                              <w:jc w:val="center"/>
                              <w:rPr>
                                <w:sz w:val="2"/>
                                <w:szCs w:val="2"/>
                              </w:rPr>
                            </w:pPr>
                          </w:p>
                        </w:tc>
                      </w:tr>
                      <w:tr w:rsidR="00C770FD" w:rsidTr="00476AE3">
                        <w:trPr>
                          <w:trHeight w:val="20"/>
                        </w:trPr>
                        <w:tc>
                          <w:tcPr>
                            <w:tcW w:w="2253" w:type="dxa"/>
                            <w:tcBorders>
                              <w:top w:val="single" w:sz="18" w:space="0" w:color="9BBB59" w:themeColor="accent3"/>
                            </w:tcBorders>
                          </w:tcPr>
                          <w:p w:rsidR="00C770FD" w:rsidRDefault="00C770FD" w:rsidP="00C770FD">
                            <w:pPr>
                              <w:pStyle w:val="TableParagraph"/>
                              <w:spacing w:before="77"/>
                              <w:ind w:left="85" w:right="273"/>
                              <w:rPr>
                                <w:rFonts w:ascii="Arial"/>
                                <w:i/>
                                <w:sz w:val="16"/>
                              </w:rPr>
                            </w:pPr>
                            <w:r w:rsidRPr="00C770FD">
                              <w:rPr>
                                <w:rFonts w:ascii="Arial"/>
                                <w:i/>
                                <w:sz w:val="16"/>
                              </w:rPr>
                              <w:t>Aspergillus brasiliensis ATCC 16404</w:t>
                            </w:r>
                          </w:p>
                        </w:tc>
                        <w:tc>
                          <w:tcPr>
                            <w:tcW w:w="2127" w:type="dxa"/>
                            <w:tcBorders>
                              <w:top w:val="single" w:sz="18" w:space="0" w:color="9BBB59" w:themeColor="accent3"/>
                            </w:tcBorders>
                          </w:tcPr>
                          <w:p w:rsidR="00C770FD" w:rsidRPr="00474418" w:rsidRDefault="00C770FD" w:rsidP="00474418">
                            <w:pPr>
                              <w:pStyle w:val="TableParagraph"/>
                              <w:ind w:left="66" w:right="35"/>
                              <w:jc w:val="center"/>
                              <w:rPr>
                                <w:sz w:val="16"/>
                              </w:rPr>
                            </w:pPr>
                          </w:p>
                          <w:p w:rsidR="00C770FD" w:rsidRDefault="00C770FD" w:rsidP="00474418">
                            <w:pPr>
                              <w:pStyle w:val="TableParagraph"/>
                              <w:ind w:left="66" w:right="35"/>
                              <w:jc w:val="center"/>
                              <w:rPr>
                                <w:sz w:val="16"/>
                              </w:rPr>
                            </w:pPr>
                            <w:r>
                              <w:rPr>
                                <w:sz w:val="16"/>
                              </w:rPr>
                              <w:t xml:space="preserve">Inhibited </w:t>
                            </w:r>
                          </w:p>
                        </w:tc>
                      </w:tr>
                      <w:tr w:rsidR="00C770FD" w:rsidTr="00476AE3">
                        <w:trPr>
                          <w:trHeight w:val="20"/>
                        </w:trPr>
                        <w:tc>
                          <w:tcPr>
                            <w:tcW w:w="2253" w:type="dxa"/>
                          </w:tcPr>
                          <w:p w:rsidR="00C770FD" w:rsidRDefault="00C770FD" w:rsidP="00C770FD">
                            <w:pPr>
                              <w:pStyle w:val="TableParagraph"/>
                              <w:spacing w:before="82"/>
                              <w:ind w:left="85" w:right="210"/>
                              <w:rPr>
                                <w:rFonts w:ascii="Arial"/>
                                <w:i/>
                                <w:sz w:val="16"/>
                              </w:rPr>
                            </w:pPr>
                            <w:r w:rsidRPr="00C770FD">
                              <w:rPr>
                                <w:rFonts w:ascii="Arial"/>
                                <w:i/>
                                <w:sz w:val="16"/>
                              </w:rPr>
                              <w:t>Candida albicans ATCC 10231</w:t>
                            </w:r>
                          </w:p>
                        </w:tc>
                        <w:tc>
                          <w:tcPr>
                            <w:tcW w:w="2127" w:type="dxa"/>
                          </w:tcPr>
                          <w:p w:rsidR="00C770FD" w:rsidRPr="00474418" w:rsidRDefault="00C770FD" w:rsidP="00474418">
                            <w:pPr>
                              <w:pStyle w:val="TableParagraph"/>
                              <w:ind w:left="66" w:right="35"/>
                              <w:jc w:val="center"/>
                              <w:rPr>
                                <w:sz w:val="16"/>
                              </w:rPr>
                            </w:pPr>
                          </w:p>
                          <w:p w:rsidR="00C770FD" w:rsidRDefault="00C770FD" w:rsidP="00474418">
                            <w:pPr>
                              <w:pStyle w:val="TableParagraph"/>
                              <w:ind w:left="66" w:right="35"/>
                              <w:jc w:val="center"/>
                              <w:rPr>
                                <w:sz w:val="16"/>
                              </w:rPr>
                            </w:pPr>
                            <w:r>
                              <w:rPr>
                                <w:sz w:val="16"/>
                              </w:rPr>
                              <w:t>luxuriant</w:t>
                            </w:r>
                          </w:p>
                        </w:tc>
                      </w:tr>
                      <w:tr w:rsidR="00C770FD" w:rsidTr="00476AE3">
                        <w:trPr>
                          <w:trHeight w:val="20"/>
                        </w:trPr>
                        <w:tc>
                          <w:tcPr>
                            <w:tcW w:w="2253" w:type="dxa"/>
                          </w:tcPr>
                          <w:p w:rsidR="00C770FD" w:rsidRDefault="00C770FD" w:rsidP="00C770FD">
                            <w:pPr>
                              <w:pStyle w:val="TableParagraph"/>
                              <w:spacing w:before="82"/>
                              <w:ind w:left="85" w:right="288"/>
                              <w:jc w:val="both"/>
                              <w:rPr>
                                <w:rFonts w:ascii="Arial"/>
                                <w:i/>
                                <w:sz w:val="16"/>
                              </w:rPr>
                            </w:pPr>
                            <w:r w:rsidRPr="00C770FD">
                              <w:rPr>
                                <w:rFonts w:ascii="Arial"/>
                                <w:i/>
                                <w:sz w:val="16"/>
                              </w:rPr>
                              <w:t>Saccharomyces cerevisiae ATCC 9763</w:t>
                            </w:r>
                          </w:p>
                        </w:tc>
                        <w:tc>
                          <w:tcPr>
                            <w:tcW w:w="2127" w:type="dxa"/>
                          </w:tcPr>
                          <w:p w:rsidR="00C770FD" w:rsidRPr="00474418" w:rsidRDefault="00C770FD" w:rsidP="00474418">
                            <w:pPr>
                              <w:pStyle w:val="TableParagraph"/>
                              <w:ind w:left="66" w:right="35"/>
                              <w:jc w:val="center"/>
                              <w:rPr>
                                <w:sz w:val="16"/>
                              </w:rPr>
                            </w:pPr>
                          </w:p>
                          <w:p w:rsidR="00C770FD" w:rsidRDefault="00C770FD" w:rsidP="00474418">
                            <w:pPr>
                              <w:pStyle w:val="TableParagraph"/>
                              <w:ind w:left="66" w:right="35"/>
                              <w:jc w:val="center"/>
                              <w:rPr>
                                <w:sz w:val="16"/>
                              </w:rPr>
                            </w:pPr>
                            <w:r>
                              <w:rPr>
                                <w:sz w:val="16"/>
                              </w:rPr>
                              <w:t>luxuriant</w:t>
                            </w:r>
                          </w:p>
                        </w:tc>
                      </w:tr>
                    </w:tbl>
                    <w:p w:rsidR="00D01736" w:rsidRDefault="00D01736">
                      <w:pPr>
                        <w:pStyle w:val="BodyText"/>
                      </w:pPr>
                    </w:p>
                  </w:txbxContent>
                </v:textbox>
                <w10:wrap anchorx="page"/>
              </v:shape>
            </w:pict>
          </mc:Fallback>
        </mc:AlternateContent>
      </w:r>
      <w:r w:rsidR="00F8026A" w:rsidRPr="006E551C">
        <w:rPr>
          <w:noProof/>
          <w:color w:val="244061" w:themeColor="accent1" w:themeShade="80"/>
          <w:lang w:val="en-GB"/>
        </w:rPr>
        <w:t xml:space="preserve"> </w:t>
      </w:r>
    </w:p>
    <w:p w:rsidR="00D01736" w:rsidRPr="006E551C" w:rsidRDefault="00D01736">
      <w:pPr>
        <w:pStyle w:val="BodyText"/>
        <w:spacing w:before="5"/>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D01736" w:rsidRPr="006E551C" w:rsidRDefault="00D01736">
      <w:pPr>
        <w:pStyle w:val="BodyText"/>
        <w:rPr>
          <w:noProof/>
          <w:color w:val="244061" w:themeColor="accent1" w:themeShade="80"/>
          <w:lang w:val="en-GB"/>
        </w:rPr>
      </w:pPr>
    </w:p>
    <w:p w:rsidR="00C770FD" w:rsidRPr="006E551C" w:rsidRDefault="00C770FD" w:rsidP="00507D3F">
      <w:pPr>
        <w:pStyle w:val="Heading2"/>
        <w:spacing w:before="157"/>
        <w:ind w:left="0"/>
        <w:rPr>
          <w:rFonts w:ascii="Arial MT" w:eastAsia="Arial MT" w:hAnsi="Arial MT" w:cs="Arial MT"/>
          <w:b w:val="0"/>
          <w:bCs w:val="0"/>
          <w:noProof/>
          <w:color w:val="244061" w:themeColor="accent1" w:themeShade="80"/>
          <w:sz w:val="16"/>
          <w:szCs w:val="16"/>
          <w:lang w:val="en-GB"/>
        </w:rPr>
      </w:pPr>
    </w:p>
    <w:p w:rsidR="00D01736" w:rsidRPr="00476AE3" w:rsidRDefault="00F8026A" w:rsidP="00476AE3">
      <w:pPr>
        <w:pStyle w:val="Heading2"/>
        <w:spacing w:before="94"/>
        <w:rPr>
          <w:rFonts w:ascii="Arial MT" w:eastAsia="Arial MT" w:hAnsi="Arial MT" w:cs="Arial MT"/>
          <w:noProof/>
          <w:color w:val="244061" w:themeColor="accent1" w:themeShade="80"/>
          <w:lang w:val="en-GB"/>
        </w:rPr>
      </w:pPr>
      <w:r w:rsidRPr="00476AE3">
        <w:rPr>
          <w:rFonts w:ascii="Arial MT" w:eastAsia="Arial MT" w:hAnsi="Arial MT" w:cs="Arial MT"/>
          <w:noProof/>
          <w:color w:val="244061" w:themeColor="accent1" w:themeShade="80"/>
          <w:lang w:val="en-GB"/>
        </w:rPr>
        <w:t>REFERENCES</w:t>
      </w:r>
    </w:p>
    <w:p w:rsidR="000D4E8D" w:rsidRPr="006E551C" w:rsidRDefault="00C770FD" w:rsidP="00C770FD">
      <w:pPr>
        <w:pStyle w:val="ListParagraph"/>
        <w:numPr>
          <w:ilvl w:val="0"/>
          <w:numId w:val="9"/>
        </w:numPr>
        <w:tabs>
          <w:tab w:val="left" w:pos="1071"/>
        </w:tabs>
        <w:rPr>
          <w:noProof/>
          <w:color w:val="244061" w:themeColor="accent1" w:themeShade="80"/>
          <w:sz w:val="16"/>
          <w:szCs w:val="16"/>
          <w:lang w:val="en-GB"/>
        </w:rPr>
      </w:pPr>
      <w:r w:rsidRPr="006E551C">
        <w:rPr>
          <w:noProof/>
          <w:color w:val="244061" w:themeColor="accent1" w:themeShade="80"/>
          <w:sz w:val="16"/>
          <w:szCs w:val="16"/>
          <w:lang w:val="en-GB"/>
        </w:rPr>
        <w:t>Baird R.B., Eaton A.D., and Rice E.W., (Eds.), 2015, Standard Methods for the Examination of Water and Wastewater, 23rd ed., APHA, Washington, D.C.</w:t>
      </w:r>
    </w:p>
    <w:p w:rsidR="00C770FD" w:rsidRPr="006E551C" w:rsidRDefault="00C770FD" w:rsidP="00C770FD">
      <w:pPr>
        <w:pStyle w:val="ListParagraph"/>
        <w:numPr>
          <w:ilvl w:val="0"/>
          <w:numId w:val="9"/>
        </w:numPr>
        <w:tabs>
          <w:tab w:val="left" w:pos="1071"/>
        </w:tabs>
        <w:rPr>
          <w:noProof/>
          <w:color w:val="244061" w:themeColor="accent1" w:themeShade="80"/>
          <w:sz w:val="16"/>
          <w:szCs w:val="16"/>
          <w:lang w:val="en-GB"/>
        </w:rPr>
      </w:pPr>
      <w:r w:rsidRPr="006E551C">
        <w:rPr>
          <w:noProof/>
          <w:color w:val="244061" w:themeColor="accent1" w:themeShade="80"/>
          <w:sz w:val="16"/>
          <w:szCs w:val="16"/>
          <w:lang w:val="en-GB"/>
        </w:rPr>
        <w:t>Isenberg, H.D. Clinical Microbiology Procedures Handbook. 2nd Edition.</w:t>
      </w:r>
    </w:p>
    <w:p w:rsidR="00C770FD" w:rsidRPr="006E551C" w:rsidRDefault="00C770FD" w:rsidP="00C770FD">
      <w:pPr>
        <w:pStyle w:val="ListParagraph"/>
        <w:numPr>
          <w:ilvl w:val="0"/>
          <w:numId w:val="9"/>
        </w:numPr>
        <w:tabs>
          <w:tab w:val="left" w:pos="1071"/>
        </w:tabs>
        <w:rPr>
          <w:noProof/>
          <w:color w:val="244061" w:themeColor="accent1" w:themeShade="80"/>
          <w:sz w:val="16"/>
          <w:szCs w:val="16"/>
          <w:lang w:val="en-GB"/>
        </w:rPr>
      </w:pPr>
      <w:r w:rsidRPr="006E551C">
        <w:rPr>
          <w:noProof/>
          <w:color w:val="244061" w:themeColor="accent1" w:themeShade="80"/>
          <w:sz w:val="16"/>
          <w:szCs w:val="16"/>
          <w:lang w:val="en-GB"/>
        </w:rPr>
        <w:t>Jorgensen,J.H., Pfaller , M.A., Carroll, K.C., Funke, G., Landry, M.L., Richter, S.S and Warnock., D.W. (2015) Manual of Clinical Microbiology, 11th Edition. Vol. 1.</w:t>
      </w:r>
    </w:p>
    <w:p w:rsidR="00C770FD" w:rsidRPr="006E551C" w:rsidRDefault="00C770FD" w:rsidP="00C770FD">
      <w:pPr>
        <w:pStyle w:val="ListParagraph"/>
        <w:numPr>
          <w:ilvl w:val="0"/>
          <w:numId w:val="9"/>
        </w:numPr>
        <w:tabs>
          <w:tab w:val="left" w:pos="1071"/>
        </w:tabs>
        <w:rPr>
          <w:noProof/>
          <w:color w:val="244061" w:themeColor="accent1" w:themeShade="80"/>
          <w:sz w:val="16"/>
          <w:szCs w:val="16"/>
          <w:lang w:val="en-GB"/>
        </w:rPr>
      </w:pPr>
      <w:r w:rsidRPr="006E551C">
        <w:rPr>
          <w:noProof/>
          <w:color w:val="244061" w:themeColor="accent1" w:themeShade="80"/>
          <w:sz w:val="16"/>
          <w:szCs w:val="16"/>
          <w:lang w:val="en-GB"/>
        </w:rPr>
        <w:t xml:space="preserve">Thom and Church, 1926, </w:t>
      </w:r>
      <w:proofErr w:type="gramStart"/>
      <w:r w:rsidRPr="006E551C">
        <w:rPr>
          <w:noProof/>
          <w:color w:val="244061" w:themeColor="accent1" w:themeShade="80"/>
          <w:sz w:val="16"/>
          <w:szCs w:val="16"/>
          <w:lang w:val="en-GB"/>
        </w:rPr>
        <w:t>The</w:t>
      </w:r>
      <w:proofErr w:type="gramEnd"/>
      <w:r w:rsidRPr="006E551C">
        <w:rPr>
          <w:noProof/>
          <w:color w:val="244061" w:themeColor="accent1" w:themeShade="80"/>
          <w:sz w:val="16"/>
          <w:szCs w:val="16"/>
          <w:lang w:val="en-GB"/>
        </w:rPr>
        <w:t xml:space="preserve"> Aspergilli, 39.</w:t>
      </w:r>
    </w:p>
    <w:p w:rsidR="00D01736" w:rsidRPr="006E551C" w:rsidRDefault="00F8026A" w:rsidP="00474418">
      <w:pPr>
        <w:pStyle w:val="BodyText"/>
        <w:spacing w:before="76"/>
        <w:ind w:left="675"/>
        <w:rPr>
          <w:noProof/>
          <w:color w:val="244061" w:themeColor="accent1" w:themeShade="80"/>
          <w:lang w:val="en-GB"/>
        </w:rPr>
      </w:pPr>
      <w:r w:rsidRPr="006E551C">
        <w:rPr>
          <w:noProof/>
          <w:color w:val="244061" w:themeColor="accent1" w:themeShade="80"/>
          <w:lang w:val="en-GB"/>
        </w:rPr>
        <w:br w:type="column"/>
      </w:r>
      <w:r w:rsidR="00474418" w:rsidRPr="006E551C">
        <w:rPr>
          <w:noProof/>
          <w:color w:val="244061" w:themeColor="accent1" w:themeShade="80"/>
          <w:lang w:val="en-GB"/>
        </w:rPr>
        <w:lastRenderedPageBreak/>
        <w:t xml:space="preserve"> </w:t>
      </w:r>
    </w:p>
    <w:p w:rsidR="00D01736" w:rsidRPr="006E551C" w:rsidRDefault="00D01736" w:rsidP="000D4E8D">
      <w:pPr>
        <w:pStyle w:val="BodyText"/>
        <w:spacing w:before="3"/>
        <w:rPr>
          <w:noProof/>
          <w:color w:val="244061" w:themeColor="accent1" w:themeShade="80"/>
          <w:lang w:val="en-GB"/>
        </w:rPr>
      </w:pPr>
    </w:p>
    <w:p w:rsidR="00D01736" w:rsidRPr="006E551C" w:rsidRDefault="00D01736" w:rsidP="000D4E8D">
      <w:pPr>
        <w:rPr>
          <w:noProof/>
          <w:color w:val="244061" w:themeColor="accent1" w:themeShade="80"/>
          <w:sz w:val="16"/>
          <w:szCs w:val="16"/>
          <w:lang w:val="en-GB"/>
        </w:rPr>
        <w:sectPr w:rsidR="00D01736" w:rsidRPr="006E551C">
          <w:pgSz w:w="12240" w:h="15840"/>
          <w:pgMar w:top="1360" w:right="200" w:bottom="280" w:left="240" w:header="720" w:footer="720" w:gutter="0"/>
          <w:cols w:num="2" w:space="720" w:equalWidth="0">
            <w:col w:w="5526" w:space="40"/>
            <w:col w:w="6234"/>
          </w:cols>
        </w:sectPr>
      </w:pPr>
    </w:p>
    <w:p w:rsidR="0073172B" w:rsidRPr="006E551C" w:rsidRDefault="0073172B" w:rsidP="00A127CD">
      <w:pPr>
        <w:spacing w:before="106"/>
        <w:rPr>
          <w:noProof/>
          <w:color w:val="244061" w:themeColor="accent1" w:themeShade="80"/>
          <w:sz w:val="16"/>
          <w:szCs w:val="16"/>
          <w:lang w:val="en-GB"/>
        </w:rPr>
      </w:pPr>
    </w:p>
    <w:tbl>
      <w:tblPr>
        <w:tblpPr w:leftFromText="180" w:rightFromText="180" w:vertAnchor="text" w:horzAnchor="page" w:tblpX="1011"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
        <w:gridCol w:w="1916"/>
        <w:gridCol w:w="2526"/>
      </w:tblGrid>
      <w:tr w:rsidR="00C770FD" w:rsidRPr="006E551C" w:rsidTr="00C770FD">
        <w:trPr>
          <w:trHeight w:val="229"/>
        </w:trPr>
        <w:tc>
          <w:tcPr>
            <w:tcW w:w="4867" w:type="dxa"/>
            <w:gridSpan w:val="3"/>
          </w:tcPr>
          <w:p w:rsidR="00C770FD" w:rsidRPr="006E551C" w:rsidRDefault="00C770FD" w:rsidP="00C770FD">
            <w:pPr>
              <w:pStyle w:val="TableParagraph"/>
              <w:spacing w:before="22" w:line="187" w:lineRule="exact"/>
              <w:ind w:left="979"/>
              <w:rPr>
                <w:noProof/>
                <w:color w:val="244061" w:themeColor="accent1" w:themeShade="80"/>
                <w:sz w:val="16"/>
                <w:szCs w:val="16"/>
                <w:lang w:val="en-GB"/>
              </w:rPr>
            </w:pPr>
            <w:r w:rsidRPr="006E551C">
              <w:rPr>
                <w:noProof/>
                <w:color w:val="244061" w:themeColor="accent1" w:themeShade="80"/>
                <w:sz w:val="16"/>
                <w:szCs w:val="16"/>
                <w:lang w:val="en-GB"/>
              </w:rPr>
              <w:t>SYMBOLS IN PRODUCT LABELLING</w:t>
            </w:r>
          </w:p>
        </w:tc>
      </w:tr>
      <w:tr w:rsidR="00C770FD" w:rsidRPr="006E551C" w:rsidTr="00C770FD">
        <w:trPr>
          <w:trHeight w:val="549"/>
        </w:trPr>
        <w:tc>
          <w:tcPr>
            <w:tcW w:w="425" w:type="dxa"/>
          </w:tcPr>
          <w:p w:rsidR="00C770FD" w:rsidRPr="006E551C" w:rsidRDefault="00C770FD" w:rsidP="00C770FD">
            <w:pPr>
              <w:pStyle w:val="TableParagraph"/>
              <w:spacing w:before="9"/>
              <w:rPr>
                <w:noProof/>
                <w:color w:val="244061" w:themeColor="accent1" w:themeShade="80"/>
                <w:sz w:val="16"/>
                <w:szCs w:val="16"/>
                <w:lang w:val="en-GB"/>
              </w:rPr>
            </w:pPr>
          </w:p>
          <w:p w:rsidR="00C770FD" w:rsidRPr="006E551C" w:rsidRDefault="00C770FD" w:rsidP="00C770FD">
            <w:pPr>
              <w:pStyle w:val="TableParagraph"/>
              <w:spacing w:line="20" w:lineRule="exact"/>
              <w:ind w:left="55" w:right="-29"/>
              <w:rPr>
                <w:noProof/>
                <w:color w:val="244061" w:themeColor="accent1" w:themeShade="80"/>
                <w:sz w:val="16"/>
                <w:szCs w:val="16"/>
                <w:lang w:val="en-GB"/>
              </w:rPr>
            </w:pPr>
            <w:r w:rsidRPr="006E551C">
              <w:rPr>
                <w:noProof/>
                <w:color w:val="244061" w:themeColor="accent1" w:themeShade="80"/>
                <w:sz w:val="16"/>
                <w:szCs w:val="16"/>
                <w:lang w:val="en-GB"/>
              </w:rPr>
              <mc:AlternateContent>
                <mc:Choice Requires="wpg">
                  <w:drawing>
                    <wp:inline distT="0" distB="0" distL="0" distR="0" wp14:anchorId="4AC9FE3D" wp14:editId="422B3577">
                      <wp:extent cx="208915" cy="6350"/>
                      <wp:effectExtent l="0" t="635" r="2540" b="254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915" cy="6350"/>
                                <a:chOff x="0" y="0"/>
                                <a:chExt cx="329" cy="10"/>
                              </a:xfrm>
                            </wpg:grpSpPr>
                            <wps:wsp>
                              <wps:cNvPr id="4" name="Rectangle 3"/>
                              <wps:cNvSpPr>
                                <a:spLocks noChangeArrowheads="1"/>
                              </wps:cNvSpPr>
                              <wps:spPr bwMode="auto">
                                <a:xfrm>
                                  <a:off x="0" y="0"/>
                                  <a:ext cx="329"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E37138D" id="Group 2" o:spid="_x0000_s1026" style="width:16.45pt;height:.5pt;mso-position-horizontal-relative:char;mso-position-vertical-relative:line" coordsize="3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">
                      <v:rect id="Rectangle 3" o:spid="_x0000_s1027" style="position:absolute;width:329;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9WMQA&#10;AADaAAAADwAAAGRycy9kb3ducmV2LnhtbESPQWsCMRSE70L/Q3hCb25W0aKrUWqh4EVQ24Penpvn&#10;7uLmZZtE3fbXN4LgcZiZb5jZojW1uJLzlWUF/SQFQZxbXXGh4PvrszcG4QOyxtoyKfglD4v5S2eG&#10;mbY33tJ1FwoRIewzVFCG0GRS+rwkgz6xDXH0TtYZDFG6QmqHtwg3tRyk6Zs0WHFcKLGhj5Ly8+5i&#10;FCwn4+XPZsjrv+3xQIf98TwauFSp1277PgURqA3P8KO90gqGcL8Sb4C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pzfVjEAAAA2gAAAA8AAAAAAAAAAAAAAAAAmAIAAGRycy9k&#10;b3ducmV2LnhtbFBLBQYAAAAABAAEAPUAAACJAwAAAAA=&#10;" fillcolor="black" stroked="f"/>
                      <w10:anchorlock/>
                    </v:group>
                  </w:pict>
                </mc:Fallback>
              </mc:AlternateContent>
            </w:r>
          </w:p>
          <w:p w:rsidR="00C770FD" w:rsidRPr="006E551C" w:rsidRDefault="00C770FD" w:rsidP="00C770FD">
            <w:pPr>
              <w:pStyle w:val="TableParagraph"/>
              <w:ind w:left="55"/>
              <w:rPr>
                <w:noProof/>
                <w:color w:val="244061" w:themeColor="accent1" w:themeShade="80"/>
                <w:sz w:val="16"/>
                <w:szCs w:val="16"/>
                <w:lang w:val="en-GB"/>
              </w:rPr>
            </w:pPr>
            <w:r w:rsidRPr="006E551C">
              <w:rPr>
                <w:noProof/>
                <w:color w:val="244061" w:themeColor="accent1" w:themeShade="80"/>
                <w:sz w:val="16"/>
                <w:szCs w:val="16"/>
                <w:lang w:val="en-GB"/>
              </w:rPr>
              <w:t>IVD</w:t>
            </w:r>
          </w:p>
        </w:tc>
        <w:tc>
          <w:tcPr>
            <w:tcW w:w="1916" w:type="dxa"/>
            <w:tcBorders>
              <w:bottom w:val="nil"/>
            </w:tcBorders>
          </w:tcPr>
          <w:p w:rsidR="00C770FD" w:rsidRPr="006E551C" w:rsidRDefault="00C770FD" w:rsidP="00C770FD">
            <w:pPr>
              <w:pStyle w:val="TableParagraph"/>
              <w:spacing w:before="46" w:line="256" w:lineRule="auto"/>
              <w:ind w:left="120" w:right="236"/>
              <w:rPr>
                <w:noProof/>
                <w:color w:val="244061" w:themeColor="accent1" w:themeShade="80"/>
                <w:sz w:val="16"/>
                <w:szCs w:val="16"/>
                <w:lang w:val="en-GB"/>
              </w:rPr>
            </w:pPr>
            <w:r w:rsidRPr="006E551C">
              <w:rPr>
                <w:noProof/>
                <w:color w:val="244061" w:themeColor="accent1" w:themeShade="80"/>
                <w:sz w:val="16"/>
                <w:szCs w:val="16"/>
                <w:lang w:val="en-GB"/>
              </w:rPr>
              <w:t>For in-vitro diagnostic use</w:t>
            </w:r>
          </w:p>
        </w:tc>
        <w:tc>
          <w:tcPr>
            <w:tcW w:w="2526" w:type="dxa"/>
            <w:tcBorders>
              <w:bottom w:val="nil"/>
            </w:tcBorders>
          </w:tcPr>
          <w:p w:rsidR="00C770FD" w:rsidRPr="006E551C" w:rsidRDefault="00C770FD" w:rsidP="00C770FD">
            <w:pPr>
              <w:pStyle w:val="TableParagraph"/>
              <w:spacing w:before="70" w:line="259" w:lineRule="auto"/>
              <w:ind w:left="722" w:right="235"/>
              <w:rPr>
                <w:noProof/>
                <w:color w:val="244061" w:themeColor="accent1" w:themeShade="80"/>
                <w:sz w:val="16"/>
                <w:szCs w:val="16"/>
                <w:lang w:val="en-GB"/>
              </w:rPr>
            </w:pPr>
            <w:r w:rsidRPr="006E551C">
              <w:rPr>
                <w:noProof/>
                <w:color w:val="244061" w:themeColor="accent1" w:themeShade="80"/>
                <w:sz w:val="16"/>
                <w:szCs w:val="16"/>
                <w:lang w:val="en-GB"/>
              </w:rPr>
              <w:drawing>
                <wp:anchor distT="0" distB="0" distL="0" distR="0" simplePos="0" relativeHeight="487392256" behindDoc="1" locked="0" layoutInCell="1" allowOverlap="1" wp14:anchorId="0EAEDEC4" wp14:editId="65A4B215">
                  <wp:simplePos x="0" y="0"/>
                  <wp:positionH relativeFrom="page">
                    <wp:posOffset>-5080</wp:posOffset>
                  </wp:positionH>
                  <wp:positionV relativeFrom="paragraph">
                    <wp:posOffset>1905</wp:posOffset>
                  </wp:positionV>
                  <wp:extent cx="215727" cy="174878"/>
                  <wp:effectExtent l="0" t="0" r="0" b="0"/>
                  <wp:wrapNone/>
                  <wp:docPr id="1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6" cstate="print"/>
                          <a:stretch>
                            <a:fillRect/>
                          </a:stretch>
                        </pic:blipFill>
                        <pic:spPr>
                          <a:xfrm>
                            <a:off x="0" y="0"/>
                            <a:ext cx="215727" cy="174878"/>
                          </a:xfrm>
                          <a:prstGeom prst="rect">
                            <a:avLst/>
                          </a:prstGeom>
                        </pic:spPr>
                      </pic:pic>
                    </a:graphicData>
                  </a:graphic>
                </wp:anchor>
              </w:drawing>
            </w:r>
            <w:r w:rsidRPr="006E551C">
              <w:rPr>
                <w:noProof/>
                <w:color w:val="244061" w:themeColor="accent1" w:themeShade="80"/>
                <w:sz w:val="16"/>
                <w:szCs w:val="16"/>
                <w:lang w:val="en-GB"/>
              </w:rPr>
              <w:t>Number of &lt;n&gt; test in the pack</w:t>
            </w:r>
          </w:p>
        </w:tc>
      </w:tr>
      <w:tr w:rsidR="00C770FD" w:rsidRPr="006E551C" w:rsidTr="00C770FD">
        <w:trPr>
          <w:trHeight w:val="327"/>
        </w:trPr>
        <w:tc>
          <w:tcPr>
            <w:tcW w:w="425" w:type="dxa"/>
          </w:tcPr>
          <w:p w:rsidR="00C770FD" w:rsidRPr="006E551C" w:rsidRDefault="00C770FD" w:rsidP="00C770FD">
            <w:pPr>
              <w:pStyle w:val="TableParagraph"/>
              <w:spacing w:line="186" w:lineRule="exact"/>
              <w:ind w:left="55" w:right="-29"/>
              <w:rPr>
                <w:noProof/>
                <w:color w:val="244061" w:themeColor="accent1" w:themeShade="80"/>
                <w:sz w:val="16"/>
                <w:szCs w:val="16"/>
                <w:lang w:val="en-GB"/>
              </w:rPr>
            </w:pPr>
            <w:r w:rsidRPr="006E551C">
              <w:rPr>
                <w:noProof/>
                <w:color w:val="244061" w:themeColor="accent1" w:themeShade="80"/>
                <w:sz w:val="16"/>
                <w:szCs w:val="16"/>
                <w:lang w:val="en-GB"/>
              </w:rPr>
              <w:t>LOT</w:t>
            </w:r>
          </w:p>
        </w:tc>
        <w:tc>
          <w:tcPr>
            <w:tcW w:w="1916" w:type="dxa"/>
            <w:tcBorders>
              <w:top w:val="nil"/>
              <w:bottom w:val="nil"/>
            </w:tcBorders>
          </w:tcPr>
          <w:p w:rsidR="00C770FD" w:rsidRPr="006E551C" w:rsidRDefault="00C770FD" w:rsidP="00C770FD">
            <w:pPr>
              <w:pStyle w:val="TableParagraph"/>
              <w:spacing w:before="8" w:line="178" w:lineRule="exact"/>
              <w:ind w:left="120"/>
              <w:rPr>
                <w:noProof/>
                <w:color w:val="244061" w:themeColor="accent1" w:themeShade="80"/>
                <w:sz w:val="16"/>
                <w:szCs w:val="16"/>
                <w:lang w:val="en-GB"/>
              </w:rPr>
            </w:pPr>
            <w:r w:rsidRPr="006E551C">
              <w:rPr>
                <w:noProof/>
                <w:color w:val="244061" w:themeColor="accent1" w:themeShade="80"/>
                <w:sz w:val="16"/>
                <w:szCs w:val="16"/>
                <w:lang w:val="en-GB"/>
              </w:rPr>
              <w:t>Batch Code/Lot number</w:t>
            </w:r>
          </w:p>
        </w:tc>
        <w:tc>
          <w:tcPr>
            <w:tcW w:w="2526" w:type="dxa"/>
            <w:tcBorders>
              <w:top w:val="nil"/>
              <w:bottom w:val="nil"/>
            </w:tcBorders>
          </w:tcPr>
          <w:p w:rsidR="00C770FD" w:rsidRPr="006E551C" w:rsidRDefault="00C770FD" w:rsidP="00C770FD">
            <w:pPr>
              <w:pStyle w:val="TableParagraph"/>
              <w:spacing w:before="8" w:line="178" w:lineRule="exact"/>
              <w:ind w:left="715"/>
              <w:rPr>
                <w:noProof/>
                <w:color w:val="244061" w:themeColor="accent1" w:themeShade="80"/>
                <w:sz w:val="16"/>
                <w:szCs w:val="16"/>
                <w:lang w:val="en-GB"/>
              </w:rPr>
            </w:pPr>
            <w:r w:rsidRPr="006E551C">
              <w:rPr>
                <w:noProof/>
                <w:color w:val="244061" w:themeColor="accent1" w:themeShade="80"/>
                <w:sz w:val="16"/>
                <w:szCs w:val="16"/>
                <w:lang w:val="en-GB"/>
              </w:rPr>
              <w:drawing>
                <wp:anchor distT="0" distB="0" distL="0" distR="0" simplePos="0" relativeHeight="487394304" behindDoc="1" locked="0" layoutInCell="1" allowOverlap="1" wp14:anchorId="7A50C843" wp14:editId="081F9D1E">
                  <wp:simplePos x="0" y="0"/>
                  <wp:positionH relativeFrom="page">
                    <wp:posOffset>-5080</wp:posOffset>
                  </wp:positionH>
                  <wp:positionV relativeFrom="paragraph">
                    <wp:posOffset>1270</wp:posOffset>
                  </wp:positionV>
                  <wp:extent cx="214867" cy="183356"/>
                  <wp:effectExtent l="0" t="0" r="0" b="0"/>
                  <wp:wrapNone/>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7" cstate="print"/>
                          <a:stretch>
                            <a:fillRect/>
                          </a:stretch>
                        </pic:blipFill>
                        <pic:spPr>
                          <a:xfrm>
                            <a:off x="0" y="0"/>
                            <a:ext cx="214867" cy="183356"/>
                          </a:xfrm>
                          <a:prstGeom prst="rect">
                            <a:avLst/>
                          </a:prstGeom>
                        </pic:spPr>
                      </pic:pic>
                    </a:graphicData>
                  </a:graphic>
                </wp:anchor>
              </w:drawing>
            </w:r>
            <w:r w:rsidRPr="006E551C">
              <w:rPr>
                <w:noProof/>
                <w:color w:val="244061" w:themeColor="accent1" w:themeShade="80"/>
                <w:sz w:val="16"/>
                <w:szCs w:val="16"/>
                <w:lang w:val="en-GB"/>
              </w:rPr>
              <w:t>Caution</w:t>
            </w:r>
          </w:p>
        </w:tc>
      </w:tr>
      <w:tr w:rsidR="00C770FD" w:rsidRPr="006E551C" w:rsidTr="00C770FD">
        <w:trPr>
          <w:trHeight w:val="53"/>
        </w:trPr>
        <w:tc>
          <w:tcPr>
            <w:tcW w:w="425" w:type="dxa"/>
            <w:tcBorders>
              <w:right w:val="nil"/>
            </w:tcBorders>
          </w:tcPr>
          <w:p w:rsidR="00C770FD" w:rsidRPr="006E551C" w:rsidRDefault="00C770FD" w:rsidP="00C770FD">
            <w:pPr>
              <w:pStyle w:val="TableParagraph"/>
              <w:rPr>
                <w:noProof/>
                <w:color w:val="244061" w:themeColor="accent1" w:themeShade="80"/>
                <w:sz w:val="16"/>
                <w:szCs w:val="16"/>
                <w:lang w:val="en-GB"/>
              </w:rPr>
            </w:pPr>
          </w:p>
        </w:tc>
        <w:tc>
          <w:tcPr>
            <w:tcW w:w="1916" w:type="dxa"/>
            <w:tcBorders>
              <w:top w:val="nil"/>
              <w:left w:val="nil"/>
              <w:bottom w:val="nil"/>
            </w:tcBorders>
          </w:tcPr>
          <w:p w:rsidR="00C770FD" w:rsidRPr="006E551C" w:rsidRDefault="00C770FD" w:rsidP="00C770FD">
            <w:pPr>
              <w:pStyle w:val="TableParagraph"/>
              <w:rPr>
                <w:noProof/>
                <w:color w:val="244061" w:themeColor="accent1" w:themeShade="80"/>
                <w:sz w:val="16"/>
                <w:szCs w:val="16"/>
                <w:lang w:val="en-GB"/>
              </w:rPr>
            </w:pPr>
          </w:p>
        </w:tc>
        <w:tc>
          <w:tcPr>
            <w:tcW w:w="2526" w:type="dxa"/>
            <w:tcBorders>
              <w:top w:val="nil"/>
              <w:bottom w:val="nil"/>
            </w:tcBorders>
          </w:tcPr>
          <w:p w:rsidR="00C770FD" w:rsidRPr="006E551C" w:rsidRDefault="00C770FD" w:rsidP="00C770FD">
            <w:pPr>
              <w:pStyle w:val="TableParagraph"/>
              <w:rPr>
                <w:noProof/>
                <w:color w:val="244061" w:themeColor="accent1" w:themeShade="80"/>
                <w:sz w:val="16"/>
                <w:szCs w:val="16"/>
                <w:lang w:val="en-GB"/>
              </w:rPr>
            </w:pPr>
          </w:p>
        </w:tc>
      </w:tr>
      <w:tr w:rsidR="00C770FD" w:rsidRPr="006E551C" w:rsidTr="00C770FD">
        <w:trPr>
          <w:trHeight w:val="504"/>
        </w:trPr>
        <w:tc>
          <w:tcPr>
            <w:tcW w:w="425" w:type="dxa"/>
          </w:tcPr>
          <w:p w:rsidR="00C770FD" w:rsidRPr="006E551C" w:rsidRDefault="00C770FD" w:rsidP="00C770FD">
            <w:pPr>
              <w:pStyle w:val="TableParagraph"/>
              <w:spacing w:line="186" w:lineRule="exact"/>
              <w:ind w:left="55" w:right="-15"/>
              <w:rPr>
                <w:noProof/>
                <w:color w:val="244061" w:themeColor="accent1" w:themeShade="80"/>
                <w:sz w:val="16"/>
                <w:szCs w:val="16"/>
                <w:lang w:val="en-GB"/>
              </w:rPr>
            </w:pPr>
            <w:r w:rsidRPr="006E551C">
              <w:rPr>
                <w:noProof/>
                <w:color w:val="244061" w:themeColor="accent1" w:themeShade="80"/>
                <w:sz w:val="16"/>
                <w:szCs w:val="16"/>
                <w:lang w:val="en-GB"/>
              </w:rPr>
              <w:t>REF</w:t>
            </w:r>
          </w:p>
        </w:tc>
        <w:tc>
          <w:tcPr>
            <w:tcW w:w="1916" w:type="dxa"/>
            <w:tcBorders>
              <w:top w:val="nil"/>
              <w:bottom w:val="nil"/>
            </w:tcBorders>
          </w:tcPr>
          <w:p w:rsidR="00C770FD" w:rsidRPr="006E551C" w:rsidRDefault="00C770FD" w:rsidP="00C770FD">
            <w:pPr>
              <w:pStyle w:val="TableParagraph"/>
              <w:spacing w:before="8" w:line="178" w:lineRule="exact"/>
              <w:ind w:left="120"/>
              <w:rPr>
                <w:noProof/>
                <w:color w:val="244061" w:themeColor="accent1" w:themeShade="80"/>
                <w:sz w:val="16"/>
                <w:szCs w:val="16"/>
                <w:lang w:val="en-GB"/>
              </w:rPr>
            </w:pPr>
            <w:r w:rsidRPr="006E551C">
              <w:rPr>
                <w:noProof/>
                <w:color w:val="244061" w:themeColor="accent1" w:themeShade="80"/>
                <w:sz w:val="16"/>
                <w:szCs w:val="16"/>
                <w:lang w:val="en-GB"/>
              </w:rPr>
              <w:t>Catalogue Number</w:t>
            </w:r>
          </w:p>
        </w:tc>
        <w:tc>
          <w:tcPr>
            <w:tcW w:w="2526" w:type="dxa"/>
            <w:tcBorders>
              <w:top w:val="nil"/>
              <w:bottom w:val="nil"/>
            </w:tcBorders>
          </w:tcPr>
          <w:p w:rsidR="00C770FD" w:rsidRPr="006E551C" w:rsidRDefault="00C770FD" w:rsidP="00C770FD">
            <w:pPr>
              <w:pStyle w:val="TableParagraph"/>
              <w:spacing w:line="101" w:lineRule="exact"/>
              <w:ind w:left="715"/>
              <w:rPr>
                <w:noProof/>
                <w:color w:val="244061" w:themeColor="accent1" w:themeShade="80"/>
                <w:sz w:val="16"/>
                <w:szCs w:val="16"/>
                <w:lang w:val="en-GB"/>
              </w:rPr>
            </w:pPr>
            <w:r w:rsidRPr="006E551C">
              <w:rPr>
                <w:noProof/>
                <w:color w:val="244061" w:themeColor="accent1" w:themeShade="80"/>
                <w:sz w:val="16"/>
                <w:szCs w:val="16"/>
                <w:lang w:val="en-GB"/>
              </w:rPr>
              <w:drawing>
                <wp:anchor distT="0" distB="0" distL="0" distR="0" simplePos="0" relativeHeight="487396352" behindDoc="1" locked="0" layoutInCell="1" allowOverlap="1" wp14:anchorId="3FDB353B" wp14:editId="5795EE27">
                  <wp:simplePos x="0" y="0"/>
                  <wp:positionH relativeFrom="page">
                    <wp:posOffset>-5080</wp:posOffset>
                  </wp:positionH>
                  <wp:positionV relativeFrom="paragraph">
                    <wp:posOffset>5715</wp:posOffset>
                  </wp:positionV>
                  <wp:extent cx="196170" cy="200691"/>
                  <wp:effectExtent l="0" t="0" r="0" b="0"/>
                  <wp:wrapNone/>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8" cstate="print"/>
                          <a:stretch>
                            <a:fillRect/>
                          </a:stretch>
                        </pic:blipFill>
                        <pic:spPr>
                          <a:xfrm>
                            <a:off x="0" y="0"/>
                            <a:ext cx="196170" cy="200691"/>
                          </a:xfrm>
                          <a:prstGeom prst="rect">
                            <a:avLst/>
                          </a:prstGeom>
                        </pic:spPr>
                      </pic:pic>
                    </a:graphicData>
                  </a:graphic>
                </wp:anchor>
              </w:drawing>
            </w:r>
            <w:r w:rsidRPr="006E551C">
              <w:rPr>
                <w:noProof/>
                <w:color w:val="244061" w:themeColor="accent1" w:themeShade="80"/>
                <w:sz w:val="16"/>
                <w:szCs w:val="16"/>
                <w:lang w:val="en-GB"/>
              </w:rPr>
              <w:t>Do not use if package is</w:t>
            </w:r>
          </w:p>
          <w:p w:rsidR="00C770FD" w:rsidRPr="006E551C" w:rsidRDefault="00C770FD" w:rsidP="00C770FD">
            <w:pPr>
              <w:pStyle w:val="TableParagraph"/>
              <w:spacing w:before="1" w:line="84" w:lineRule="exact"/>
              <w:ind w:left="715"/>
              <w:rPr>
                <w:noProof/>
                <w:color w:val="244061" w:themeColor="accent1" w:themeShade="80"/>
                <w:sz w:val="16"/>
                <w:szCs w:val="16"/>
                <w:lang w:val="en-GB"/>
              </w:rPr>
            </w:pPr>
            <w:r w:rsidRPr="006E551C">
              <w:rPr>
                <w:noProof/>
                <w:color w:val="244061" w:themeColor="accent1" w:themeShade="80"/>
                <w:sz w:val="16"/>
                <w:szCs w:val="16"/>
                <w:lang w:val="en-GB"/>
              </w:rPr>
              <w:t>damaged</w:t>
            </w:r>
          </w:p>
        </w:tc>
      </w:tr>
      <w:tr w:rsidR="00C770FD" w:rsidRPr="006E551C" w:rsidTr="00C770FD">
        <w:trPr>
          <w:trHeight w:val="474"/>
        </w:trPr>
        <w:tc>
          <w:tcPr>
            <w:tcW w:w="425" w:type="dxa"/>
            <w:tcBorders>
              <w:bottom w:val="nil"/>
              <w:right w:val="nil"/>
            </w:tcBorders>
          </w:tcPr>
          <w:p w:rsidR="00C770FD" w:rsidRPr="006E551C" w:rsidRDefault="00C770FD" w:rsidP="00C770FD">
            <w:pPr>
              <w:pStyle w:val="TableParagraph"/>
              <w:spacing w:before="7" w:after="1"/>
              <w:rPr>
                <w:noProof/>
                <w:color w:val="244061" w:themeColor="accent1" w:themeShade="80"/>
                <w:sz w:val="16"/>
                <w:szCs w:val="16"/>
                <w:lang w:val="en-GB"/>
              </w:rPr>
            </w:pPr>
          </w:p>
          <w:p w:rsidR="00C770FD" w:rsidRPr="006E551C" w:rsidRDefault="00C770FD" w:rsidP="00C770FD">
            <w:pPr>
              <w:pStyle w:val="TableParagraph"/>
              <w:ind w:left="92"/>
              <w:rPr>
                <w:noProof/>
                <w:color w:val="244061" w:themeColor="accent1" w:themeShade="80"/>
                <w:sz w:val="16"/>
                <w:szCs w:val="16"/>
                <w:lang w:val="en-GB"/>
              </w:rPr>
            </w:pPr>
            <w:r w:rsidRPr="006E551C">
              <w:rPr>
                <w:noProof/>
                <w:color w:val="244061" w:themeColor="accent1" w:themeShade="80"/>
                <w:sz w:val="16"/>
                <w:szCs w:val="16"/>
                <w:lang w:val="en-GB"/>
              </w:rPr>
              <w:drawing>
                <wp:inline distT="0" distB="0" distL="0" distR="0" wp14:anchorId="2DDE2037" wp14:editId="3D86B3D9">
                  <wp:extent cx="168358" cy="204025"/>
                  <wp:effectExtent l="0" t="0" r="0" b="0"/>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9" cstate="print"/>
                          <a:stretch>
                            <a:fillRect/>
                          </a:stretch>
                        </pic:blipFill>
                        <pic:spPr>
                          <a:xfrm>
                            <a:off x="0" y="0"/>
                            <a:ext cx="168358" cy="204025"/>
                          </a:xfrm>
                          <a:prstGeom prst="rect">
                            <a:avLst/>
                          </a:prstGeom>
                        </pic:spPr>
                      </pic:pic>
                    </a:graphicData>
                  </a:graphic>
                </wp:inline>
              </w:drawing>
            </w:r>
          </w:p>
        </w:tc>
        <w:tc>
          <w:tcPr>
            <w:tcW w:w="1916" w:type="dxa"/>
            <w:tcBorders>
              <w:top w:val="nil"/>
              <w:left w:val="nil"/>
              <w:bottom w:val="nil"/>
            </w:tcBorders>
          </w:tcPr>
          <w:p w:rsidR="00C770FD" w:rsidRPr="006E551C" w:rsidRDefault="00C770FD" w:rsidP="00C770FD">
            <w:pPr>
              <w:pStyle w:val="TableParagraph"/>
              <w:spacing w:before="3"/>
              <w:rPr>
                <w:noProof/>
                <w:color w:val="244061" w:themeColor="accent1" w:themeShade="80"/>
                <w:sz w:val="16"/>
                <w:szCs w:val="16"/>
                <w:lang w:val="en-GB"/>
              </w:rPr>
            </w:pPr>
          </w:p>
          <w:p w:rsidR="00C770FD" w:rsidRPr="006E551C" w:rsidRDefault="00C770FD" w:rsidP="00C770FD">
            <w:pPr>
              <w:pStyle w:val="TableParagraph"/>
              <w:ind w:left="125"/>
              <w:rPr>
                <w:noProof/>
                <w:color w:val="244061" w:themeColor="accent1" w:themeShade="80"/>
                <w:sz w:val="16"/>
                <w:szCs w:val="16"/>
                <w:lang w:val="en-GB"/>
              </w:rPr>
            </w:pPr>
            <w:r w:rsidRPr="006E551C">
              <w:rPr>
                <w:noProof/>
                <w:color w:val="244061" w:themeColor="accent1" w:themeShade="80"/>
                <w:sz w:val="16"/>
                <w:szCs w:val="16"/>
                <w:lang w:val="en-GB"/>
              </w:rPr>
              <w:t>Temperature Limitation</w:t>
            </w:r>
          </w:p>
        </w:tc>
        <w:tc>
          <w:tcPr>
            <w:tcW w:w="2526" w:type="dxa"/>
            <w:tcBorders>
              <w:top w:val="nil"/>
              <w:bottom w:val="nil"/>
            </w:tcBorders>
          </w:tcPr>
          <w:p w:rsidR="00C770FD" w:rsidRPr="006E551C" w:rsidRDefault="00C770FD" w:rsidP="00C770FD">
            <w:pPr>
              <w:pStyle w:val="TableParagraph"/>
              <w:spacing w:before="3"/>
              <w:rPr>
                <w:noProof/>
                <w:color w:val="244061" w:themeColor="accent1" w:themeShade="80"/>
                <w:sz w:val="16"/>
                <w:szCs w:val="16"/>
                <w:lang w:val="en-GB"/>
              </w:rPr>
            </w:pPr>
          </w:p>
          <w:p w:rsidR="00C770FD" w:rsidRPr="006E551C" w:rsidRDefault="00C770FD" w:rsidP="00C770FD">
            <w:pPr>
              <w:pStyle w:val="TableParagraph"/>
              <w:spacing w:line="233" w:lineRule="exact"/>
              <w:ind w:left="188"/>
              <w:rPr>
                <w:noProof/>
                <w:color w:val="244061" w:themeColor="accent1" w:themeShade="80"/>
                <w:sz w:val="16"/>
                <w:szCs w:val="16"/>
                <w:lang w:val="en-GB"/>
              </w:rPr>
            </w:pPr>
            <w:r w:rsidRPr="006E551C">
              <w:rPr>
                <w:noProof/>
                <w:color w:val="244061" w:themeColor="accent1" w:themeShade="80"/>
                <w:sz w:val="16"/>
                <w:szCs w:val="16"/>
                <w:lang w:val="en-GB"/>
              </w:rPr>
              <w:drawing>
                <wp:inline distT="0" distB="0" distL="0" distR="0" wp14:anchorId="73AE6BD0" wp14:editId="056AFE8E">
                  <wp:extent cx="177872" cy="153785"/>
                  <wp:effectExtent l="0" t="0" r="0" b="0"/>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10" cstate="print"/>
                          <a:stretch>
                            <a:fillRect/>
                          </a:stretch>
                        </pic:blipFill>
                        <pic:spPr>
                          <a:xfrm>
                            <a:off x="0" y="0"/>
                            <a:ext cx="177872" cy="153785"/>
                          </a:xfrm>
                          <a:prstGeom prst="rect">
                            <a:avLst/>
                          </a:prstGeom>
                        </pic:spPr>
                      </pic:pic>
                    </a:graphicData>
                  </a:graphic>
                </wp:inline>
              </w:drawing>
            </w:r>
            <w:r w:rsidRPr="006E551C">
              <w:rPr>
                <w:noProof/>
                <w:color w:val="244061" w:themeColor="accent1" w:themeShade="80"/>
                <w:sz w:val="16"/>
                <w:szCs w:val="16"/>
                <w:lang w:val="en-GB"/>
              </w:rPr>
              <w:t xml:space="preserve">     Consult Instruction for use</w:t>
            </w:r>
          </w:p>
        </w:tc>
      </w:tr>
      <w:tr w:rsidR="00C770FD" w:rsidRPr="006E551C" w:rsidTr="00C770FD">
        <w:trPr>
          <w:trHeight w:val="420"/>
        </w:trPr>
        <w:tc>
          <w:tcPr>
            <w:tcW w:w="425" w:type="dxa"/>
            <w:tcBorders>
              <w:top w:val="nil"/>
              <w:bottom w:val="nil"/>
              <w:right w:val="nil"/>
            </w:tcBorders>
          </w:tcPr>
          <w:p w:rsidR="00C770FD" w:rsidRPr="006E551C" w:rsidRDefault="00C770FD" w:rsidP="00C770FD">
            <w:pPr>
              <w:pStyle w:val="TableParagraph"/>
              <w:spacing w:before="5"/>
              <w:rPr>
                <w:noProof/>
                <w:color w:val="244061" w:themeColor="accent1" w:themeShade="80"/>
                <w:sz w:val="16"/>
                <w:szCs w:val="16"/>
                <w:lang w:val="en-GB"/>
              </w:rPr>
            </w:pPr>
          </w:p>
          <w:p w:rsidR="00C770FD" w:rsidRPr="006E551C" w:rsidRDefault="00C770FD" w:rsidP="00C770FD">
            <w:pPr>
              <w:pStyle w:val="TableParagraph"/>
              <w:spacing w:line="179" w:lineRule="exact"/>
              <w:ind w:left="106"/>
              <w:rPr>
                <w:noProof/>
                <w:color w:val="244061" w:themeColor="accent1" w:themeShade="80"/>
                <w:sz w:val="16"/>
                <w:szCs w:val="16"/>
                <w:lang w:val="en-GB"/>
              </w:rPr>
            </w:pPr>
            <w:r w:rsidRPr="006E551C">
              <w:rPr>
                <w:noProof/>
                <w:color w:val="244061" w:themeColor="accent1" w:themeShade="80"/>
                <w:sz w:val="16"/>
                <w:szCs w:val="16"/>
                <w:lang w:val="en-GB"/>
              </w:rPr>
              <w:drawing>
                <wp:inline distT="0" distB="0" distL="0" distR="0" wp14:anchorId="74B447F4" wp14:editId="43394896">
                  <wp:extent cx="78034" cy="114014"/>
                  <wp:effectExtent l="0" t="0" r="0" b="0"/>
                  <wp:docPr id="1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png"/>
                          <pic:cNvPicPr/>
                        </pic:nvPicPr>
                        <pic:blipFill>
                          <a:blip r:embed="rId11" cstate="print"/>
                          <a:stretch>
                            <a:fillRect/>
                          </a:stretch>
                        </pic:blipFill>
                        <pic:spPr>
                          <a:xfrm>
                            <a:off x="0" y="0"/>
                            <a:ext cx="78034" cy="114014"/>
                          </a:xfrm>
                          <a:prstGeom prst="rect">
                            <a:avLst/>
                          </a:prstGeom>
                        </pic:spPr>
                      </pic:pic>
                    </a:graphicData>
                  </a:graphic>
                </wp:inline>
              </w:drawing>
            </w:r>
          </w:p>
        </w:tc>
        <w:tc>
          <w:tcPr>
            <w:tcW w:w="1916" w:type="dxa"/>
            <w:tcBorders>
              <w:top w:val="nil"/>
              <w:left w:val="nil"/>
              <w:bottom w:val="nil"/>
            </w:tcBorders>
          </w:tcPr>
          <w:p w:rsidR="00C770FD" w:rsidRPr="006E551C" w:rsidRDefault="00C770FD" w:rsidP="00C770FD">
            <w:pPr>
              <w:pStyle w:val="TableParagraph"/>
              <w:spacing w:before="109"/>
              <w:ind w:left="165"/>
              <w:rPr>
                <w:noProof/>
                <w:color w:val="244061" w:themeColor="accent1" w:themeShade="80"/>
                <w:sz w:val="16"/>
                <w:szCs w:val="16"/>
                <w:lang w:val="en-GB"/>
              </w:rPr>
            </w:pPr>
            <w:r w:rsidRPr="006E551C">
              <w:rPr>
                <w:noProof/>
                <w:color w:val="244061" w:themeColor="accent1" w:themeShade="80"/>
                <w:sz w:val="16"/>
                <w:szCs w:val="16"/>
                <w:lang w:val="en-GB"/>
              </w:rPr>
              <w:t>Expiration Date</w:t>
            </w:r>
          </w:p>
        </w:tc>
        <w:tc>
          <w:tcPr>
            <w:tcW w:w="2526" w:type="dxa"/>
            <w:tcBorders>
              <w:top w:val="nil"/>
              <w:bottom w:val="nil"/>
            </w:tcBorders>
          </w:tcPr>
          <w:p w:rsidR="00C770FD" w:rsidRPr="006E551C" w:rsidRDefault="00C770FD" w:rsidP="00C770FD">
            <w:pPr>
              <w:pStyle w:val="TableParagraph"/>
              <w:rPr>
                <w:noProof/>
                <w:color w:val="244061" w:themeColor="accent1" w:themeShade="80"/>
                <w:sz w:val="16"/>
                <w:szCs w:val="16"/>
                <w:lang w:val="en-GB"/>
              </w:rPr>
            </w:pPr>
          </w:p>
        </w:tc>
      </w:tr>
      <w:tr w:rsidR="00C770FD" w:rsidRPr="006E551C" w:rsidTr="00C770FD">
        <w:trPr>
          <w:trHeight w:val="425"/>
        </w:trPr>
        <w:tc>
          <w:tcPr>
            <w:tcW w:w="425" w:type="dxa"/>
            <w:tcBorders>
              <w:top w:val="nil"/>
              <w:right w:val="nil"/>
            </w:tcBorders>
          </w:tcPr>
          <w:p w:rsidR="00C770FD" w:rsidRPr="006E551C" w:rsidRDefault="00C770FD" w:rsidP="00C770FD">
            <w:pPr>
              <w:pStyle w:val="TableParagraph"/>
              <w:spacing w:before="9"/>
              <w:rPr>
                <w:noProof/>
                <w:color w:val="244061" w:themeColor="accent1" w:themeShade="80"/>
                <w:sz w:val="16"/>
                <w:szCs w:val="16"/>
                <w:lang w:val="en-GB"/>
              </w:rPr>
            </w:pPr>
          </w:p>
          <w:p w:rsidR="00C770FD" w:rsidRPr="006E551C" w:rsidRDefault="00C770FD" w:rsidP="00C770FD">
            <w:pPr>
              <w:pStyle w:val="TableParagraph"/>
              <w:ind w:left="95"/>
              <w:rPr>
                <w:noProof/>
                <w:color w:val="244061" w:themeColor="accent1" w:themeShade="80"/>
                <w:sz w:val="16"/>
                <w:szCs w:val="16"/>
                <w:lang w:val="en-GB"/>
              </w:rPr>
            </w:pPr>
            <w:r w:rsidRPr="006E551C">
              <w:rPr>
                <w:noProof/>
                <w:color w:val="244061" w:themeColor="accent1" w:themeShade="80"/>
                <w:sz w:val="16"/>
                <w:szCs w:val="16"/>
                <w:lang w:val="en-GB"/>
              </w:rPr>
              <w:drawing>
                <wp:inline distT="0" distB="0" distL="0" distR="0" wp14:anchorId="07A28088" wp14:editId="00299350">
                  <wp:extent cx="176843" cy="167640"/>
                  <wp:effectExtent l="0" t="0" r="0" b="0"/>
                  <wp:docPr id="21"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png"/>
                          <pic:cNvPicPr/>
                        </pic:nvPicPr>
                        <pic:blipFill>
                          <a:blip r:embed="rId12" cstate="print"/>
                          <a:stretch>
                            <a:fillRect/>
                          </a:stretch>
                        </pic:blipFill>
                        <pic:spPr>
                          <a:xfrm>
                            <a:off x="0" y="0"/>
                            <a:ext cx="176843" cy="167640"/>
                          </a:xfrm>
                          <a:prstGeom prst="rect">
                            <a:avLst/>
                          </a:prstGeom>
                        </pic:spPr>
                      </pic:pic>
                    </a:graphicData>
                  </a:graphic>
                </wp:inline>
              </w:drawing>
            </w:r>
          </w:p>
        </w:tc>
        <w:tc>
          <w:tcPr>
            <w:tcW w:w="1916" w:type="dxa"/>
            <w:tcBorders>
              <w:top w:val="nil"/>
              <w:left w:val="nil"/>
            </w:tcBorders>
          </w:tcPr>
          <w:p w:rsidR="00C770FD" w:rsidRPr="006E551C" w:rsidRDefault="00C770FD" w:rsidP="00C770FD">
            <w:pPr>
              <w:pStyle w:val="TableParagraph"/>
              <w:spacing w:before="123"/>
              <w:ind w:left="125"/>
              <w:rPr>
                <w:noProof/>
                <w:color w:val="244061" w:themeColor="accent1" w:themeShade="80"/>
                <w:sz w:val="16"/>
                <w:szCs w:val="16"/>
                <w:lang w:val="en-GB"/>
              </w:rPr>
            </w:pPr>
            <w:r w:rsidRPr="006E551C">
              <w:rPr>
                <w:noProof/>
                <w:color w:val="244061" w:themeColor="accent1" w:themeShade="80"/>
                <w:sz w:val="16"/>
                <w:szCs w:val="16"/>
                <w:lang w:val="en-GB"/>
              </w:rPr>
              <w:t>Manufactured by</w:t>
            </w:r>
          </w:p>
        </w:tc>
        <w:tc>
          <w:tcPr>
            <w:tcW w:w="2526" w:type="dxa"/>
            <w:tcBorders>
              <w:top w:val="nil"/>
            </w:tcBorders>
          </w:tcPr>
          <w:p w:rsidR="00C770FD" w:rsidRPr="006E551C" w:rsidRDefault="00C770FD" w:rsidP="00C770FD">
            <w:pPr>
              <w:pStyle w:val="TableParagraph"/>
              <w:rPr>
                <w:noProof/>
                <w:color w:val="244061" w:themeColor="accent1" w:themeShade="80"/>
                <w:sz w:val="16"/>
                <w:szCs w:val="16"/>
                <w:lang w:val="en-GB"/>
              </w:rPr>
            </w:pPr>
          </w:p>
        </w:tc>
      </w:tr>
    </w:tbl>
    <w:p w:rsidR="0073172B" w:rsidRPr="0073172B" w:rsidRDefault="0073172B" w:rsidP="0073172B">
      <w:pPr>
        <w:rPr>
          <w:rFonts w:ascii="Calibri"/>
        </w:rPr>
      </w:pPr>
    </w:p>
    <w:p w:rsidR="0073172B" w:rsidRPr="0073172B" w:rsidRDefault="0073172B" w:rsidP="0073172B">
      <w:pPr>
        <w:rPr>
          <w:rFonts w:ascii="Calibri"/>
        </w:rPr>
      </w:pPr>
    </w:p>
    <w:p w:rsidR="0073172B" w:rsidRPr="0073172B" w:rsidRDefault="0073172B" w:rsidP="0073172B">
      <w:pPr>
        <w:rPr>
          <w:rFonts w:ascii="Calibri"/>
        </w:rPr>
      </w:pPr>
    </w:p>
    <w:p w:rsidR="0073172B" w:rsidRDefault="0073172B"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Default="00507D3F" w:rsidP="0073172B">
      <w:pPr>
        <w:rPr>
          <w:rFonts w:ascii="Calibri"/>
        </w:rPr>
      </w:pPr>
    </w:p>
    <w:p w:rsidR="00C770FD" w:rsidRDefault="00C770FD" w:rsidP="0073172B">
      <w:pPr>
        <w:rPr>
          <w:rFonts w:ascii="Calibri"/>
        </w:rPr>
      </w:pPr>
    </w:p>
    <w:p w:rsidR="00C770FD" w:rsidRDefault="00C770FD" w:rsidP="0073172B">
      <w:pPr>
        <w:rPr>
          <w:rFonts w:ascii="Calibri"/>
        </w:rPr>
      </w:pPr>
    </w:p>
    <w:p w:rsidR="00C770FD" w:rsidRDefault="00C770FD" w:rsidP="0073172B">
      <w:pPr>
        <w:rPr>
          <w:rFonts w:ascii="Calibri"/>
        </w:rPr>
      </w:pPr>
    </w:p>
    <w:p w:rsidR="00C770FD" w:rsidRDefault="00C770FD" w:rsidP="0073172B">
      <w:pPr>
        <w:rPr>
          <w:rFonts w:ascii="Calibri"/>
        </w:rPr>
      </w:pPr>
    </w:p>
    <w:p w:rsidR="00C770FD" w:rsidRDefault="00C770FD" w:rsidP="0073172B">
      <w:pPr>
        <w:rPr>
          <w:rFonts w:ascii="Calibri"/>
        </w:rPr>
      </w:pPr>
    </w:p>
    <w:p w:rsidR="00507D3F" w:rsidRDefault="00507D3F" w:rsidP="0073172B">
      <w:pPr>
        <w:rPr>
          <w:rFonts w:ascii="Calibri"/>
        </w:rPr>
      </w:pPr>
    </w:p>
    <w:p w:rsidR="00507D3F" w:rsidRDefault="00507D3F" w:rsidP="0073172B">
      <w:pPr>
        <w:rPr>
          <w:rFonts w:ascii="Calibri"/>
        </w:rPr>
      </w:pPr>
    </w:p>
    <w:p w:rsidR="00507D3F" w:rsidRPr="0073172B" w:rsidRDefault="00507D3F" w:rsidP="0073172B">
      <w:pPr>
        <w:rPr>
          <w:rFonts w:ascii="Calibri"/>
        </w:rPr>
      </w:pPr>
    </w:p>
    <w:p w:rsidR="0073172B" w:rsidRPr="0073172B" w:rsidRDefault="0073172B" w:rsidP="00A127CD">
      <w:pPr>
        <w:tabs>
          <w:tab w:val="left" w:pos="9204"/>
        </w:tabs>
        <w:rPr>
          <w:rFonts w:ascii="Calibri"/>
        </w:rPr>
      </w:pPr>
    </w:p>
    <w:p w:rsidR="0073172B" w:rsidRPr="0073172B" w:rsidRDefault="00476AE3" w:rsidP="0073172B">
      <w:pPr>
        <w:rPr>
          <w:rFonts w:ascii="Calibri"/>
        </w:rPr>
      </w:pPr>
      <w:r w:rsidRPr="00491B2D">
        <w:rPr>
          <w:noProof/>
          <w:color w:val="244061" w:themeColor="accent1" w:themeShade="80"/>
          <w:sz w:val="16"/>
          <w:szCs w:val="16"/>
        </w:rPr>
        <mc:AlternateContent>
          <mc:Choice Requires="wps">
            <w:drawing>
              <wp:anchor distT="45720" distB="45720" distL="114300" distR="114300" simplePos="0" relativeHeight="487402496" behindDoc="0" locked="0" layoutInCell="1" allowOverlap="1" wp14:anchorId="5DDCE5AE" wp14:editId="7E641C2C">
                <wp:simplePos x="0" y="0"/>
                <wp:positionH relativeFrom="margin">
                  <wp:posOffset>293370</wp:posOffset>
                </wp:positionH>
                <wp:positionV relativeFrom="margin">
                  <wp:posOffset>7837170</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rsidR="00476AE3" w:rsidRDefault="00476AE3" w:rsidP="00476AE3">
                            <w:pPr>
                              <w:rPr>
                                <w:rFonts w:cstheme="minorHAnsi"/>
                                <w:b/>
                                <w:color w:val="001F5F"/>
                                <w:sz w:val="19"/>
                                <w:szCs w:val="19"/>
                              </w:rPr>
                            </w:pPr>
                            <w:r w:rsidRPr="00F504CF">
                              <w:rPr>
                                <w:noProof/>
                              </w:rPr>
                              <w:drawing>
                                <wp:inline distT="0" distB="0" distL="0" distR="0" wp14:anchorId="602AFB95" wp14:editId="6C02697B">
                                  <wp:extent cx="6433185" cy="74930"/>
                                  <wp:effectExtent l="0" t="0" r="5715" b="1270"/>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3395722B" wp14:editId="0749B769">
                                  <wp:extent cx="198408" cy="189156"/>
                                  <wp:effectExtent l="0" t="0" r="0" b="1905"/>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bookmarkStart w:id="0" w:name="_GoBack"/>
                            <w:bookmarkEnd w:id="0"/>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rsidR="00476AE3" w:rsidRDefault="00476AE3" w:rsidP="00476AE3">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rsidR="00476AE3" w:rsidRPr="00491B2D" w:rsidRDefault="00476AE3" w:rsidP="00476AE3">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5"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rsidR="00476AE3" w:rsidRPr="002B5F89" w:rsidRDefault="00476AE3" w:rsidP="00476AE3">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6"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CE5AE" id="_x0000_s1028" type="#_x0000_t202" style="position:absolute;margin-left:23.1pt;margin-top:617.1pt;width:551.8pt;height:77.4pt;z-index:487402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" filled="f" stroked="f">
                <v:textbox>
                  <w:txbxContent>
                    <w:p w:rsidR="00476AE3" w:rsidRDefault="00476AE3" w:rsidP="00476AE3">
                      <w:pPr>
                        <w:rPr>
                          <w:rFonts w:cstheme="minorHAnsi"/>
                          <w:b/>
                          <w:color w:val="001F5F"/>
                          <w:sz w:val="19"/>
                          <w:szCs w:val="19"/>
                        </w:rPr>
                      </w:pPr>
                      <w:r w:rsidRPr="00F504CF">
                        <w:rPr>
                          <w:noProof/>
                        </w:rPr>
                        <w:drawing>
                          <wp:inline distT="0" distB="0" distL="0" distR="0" wp14:anchorId="602AFB95" wp14:editId="6C02697B">
                            <wp:extent cx="6433185" cy="74930"/>
                            <wp:effectExtent l="0" t="0" r="5715" b="1270"/>
                            <wp:docPr id="2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3395722B" wp14:editId="0749B769">
                            <wp:extent cx="198408" cy="189156"/>
                            <wp:effectExtent l="0" t="0" r="0" b="1905"/>
                            <wp:docPr id="2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4"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bookmarkStart w:id="1" w:name="_GoBack"/>
                      <w:bookmarkEnd w:id="1"/>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rsidR="00476AE3" w:rsidRDefault="00476AE3" w:rsidP="00476AE3">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rsidR="00476AE3" w:rsidRPr="00491B2D" w:rsidRDefault="00476AE3" w:rsidP="00476AE3">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7"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rsidR="00476AE3" w:rsidRPr="002B5F89" w:rsidRDefault="00476AE3" w:rsidP="00476AE3">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8"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73172B" w:rsidRPr="0073172B">
      <w:type w:val="continuous"/>
      <w:pgSz w:w="12240" w:h="15840"/>
      <w:pgMar w:top="80" w:right="200" w:bottom="280" w:left="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E0D47"/>
    <w:multiLevelType w:val="hybridMultilevel"/>
    <w:tmpl w:val="285CB67E"/>
    <w:lvl w:ilvl="0" w:tplc="E8A4922C">
      <w:start w:val="1"/>
      <w:numFmt w:val="decimal"/>
      <w:lvlText w:val="%1."/>
      <w:lvlJc w:val="left"/>
      <w:pPr>
        <w:ind w:left="1430" w:hanging="360"/>
      </w:pPr>
      <w:rPr>
        <w:rFonts w:hint="default"/>
      </w:rPr>
    </w:lvl>
    <w:lvl w:ilvl="1" w:tplc="04090019" w:tentative="1">
      <w:start w:val="1"/>
      <w:numFmt w:val="lowerLetter"/>
      <w:lvlText w:val="%2."/>
      <w:lvlJc w:val="left"/>
      <w:pPr>
        <w:ind w:left="2150" w:hanging="360"/>
      </w:pPr>
    </w:lvl>
    <w:lvl w:ilvl="2" w:tplc="0409001B" w:tentative="1">
      <w:start w:val="1"/>
      <w:numFmt w:val="lowerRoman"/>
      <w:lvlText w:val="%3."/>
      <w:lvlJc w:val="right"/>
      <w:pPr>
        <w:ind w:left="2870" w:hanging="180"/>
      </w:pPr>
    </w:lvl>
    <w:lvl w:ilvl="3" w:tplc="0409000F" w:tentative="1">
      <w:start w:val="1"/>
      <w:numFmt w:val="decimal"/>
      <w:lvlText w:val="%4."/>
      <w:lvlJc w:val="left"/>
      <w:pPr>
        <w:ind w:left="3590" w:hanging="360"/>
      </w:pPr>
    </w:lvl>
    <w:lvl w:ilvl="4" w:tplc="04090019" w:tentative="1">
      <w:start w:val="1"/>
      <w:numFmt w:val="lowerLetter"/>
      <w:lvlText w:val="%5."/>
      <w:lvlJc w:val="left"/>
      <w:pPr>
        <w:ind w:left="4310" w:hanging="360"/>
      </w:pPr>
    </w:lvl>
    <w:lvl w:ilvl="5" w:tplc="0409001B" w:tentative="1">
      <w:start w:val="1"/>
      <w:numFmt w:val="lowerRoman"/>
      <w:lvlText w:val="%6."/>
      <w:lvlJc w:val="right"/>
      <w:pPr>
        <w:ind w:left="5030" w:hanging="180"/>
      </w:pPr>
    </w:lvl>
    <w:lvl w:ilvl="6" w:tplc="0409000F" w:tentative="1">
      <w:start w:val="1"/>
      <w:numFmt w:val="decimal"/>
      <w:lvlText w:val="%7."/>
      <w:lvlJc w:val="left"/>
      <w:pPr>
        <w:ind w:left="5750" w:hanging="360"/>
      </w:pPr>
    </w:lvl>
    <w:lvl w:ilvl="7" w:tplc="04090019" w:tentative="1">
      <w:start w:val="1"/>
      <w:numFmt w:val="lowerLetter"/>
      <w:lvlText w:val="%8."/>
      <w:lvlJc w:val="left"/>
      <w:pPr>
        <w:ind w:left="6470" w:hanging="360"/>
      </w:pPr>
    </w:lvl>
    <w:lvl w:ilvl="8" w:tplc="0409001B" w:tentative="1">
      <w:start w:val="1"/>
      <w:numFmt w:val="lowerRoman"/>
      <w:lvlText w:val="%9."/>
      <w:lvlJc w:val="right"/>
      <w:pPr>
        <w:ind w:left="7190" w:hanging="180"/>
      </w:pPr>
    </w:lvl>
  </w:abstractNum>
  <w:abstractNum w:abstractNumId="1">
    <w:nsid w:val="07865A57"/>
    <w:multiLevelType w:val="hybridMultilevel"/>
    <w:tmpl w:val="F6D25F40"/>
    <w:lvl w:ilvl="0" w:tplc="923ECBD0">
      <w:start w:val="1"/>
      <w:numFmt w:val="decimal"/>
      <w:lvlText w:val="%1."/>
      <w:lvlJc w:val="left"/>
      <w:pPr>
        <w:ind w:left="885" w:hanging="135"/>
      </w:pPr>
      <w:rPr>
        <w:rFonts w:ascii="Arial MT" w:eastAsia="Arial MT" w:hAnsi="Arial MT" w:cs="Arial MT" w:hint="default"/>
        <w:color w:val="00411A"/>
        <w:spacing w:val="-1"/>
        <w:w w:val="100"/>
        <w:sz w:val="14"/>
        <w:szCs w:val="14"/>
        <w:lang w:val="en-US" w:eastAsia="en-US" w:bidi="ar-SA"/>
      </w:rPr>
    </w:lvl>
    <w:lvl w:ilvl="1" w:tplc="9B8CE146">
      <w:numFmt w:val="bullet"/>
      <w:lvlText w:val="•"/>
      <w:lvlJc w:val="left"/>
      <w:pPr>
        <w:ind w:left="1370" w:hanging="135"/>
      </w:pPr>
      <w:rPr>
        <w:rFonts w:hint="default"/>
        <w:lang w:val="en-US" w:eastAsia="en-US" w:bidi="ar-SA"/>
      </w:rPr>
    </w:lvl>
    <w:lvl w:ilvl="2" w:tplc="E3188BDC">
      <w:numFmt w:val="bullet"/>
      <w:lvlText w:val="•"/>
      <w:lvlJc w:val="left"/>
      <w:pPr>
        <w:ind w:left="1861" w:hanging="135"/>
      </w:pPr>
      <w:rPr>
        <w:rFonts w:hint="default"/>
        <w:lang w:val="en-US" w:eastAsia="en-US" w:bidi="ar-SA"/>
      </w:rPr>
    </w:lvl>
    <w:lvl w:ilvl="3" w:tplc="FCF873BA">
      <w:numFmt w:val="bullet"/>
      <w:lvlText w:val="•"/>
      <w:lvlJc w:val="left"/>
      <w:pPr>
        <w:ind w:left="2352" w:hanging="135"/>
      </w:pPr>
      <w:rPr>
        <w:rFonts w:hint="default"/>
        <w:lang w:val="en-US" w:eastAsia="en-US" w:bidi="ar-SA"/>
      </w:rPr>
    </w:lvl>
    <w:lvl w:ilvl="4" w:tplc="FF7CFF04">
      <w:numFmt w:val="bullet"/>
      <w:lvlText w:val="•"/>
      <w:lvlJc w:val="left"/>
      <w:pPr>
        <w:ind w:left="2843" w:hanging="135"/>
      </w:pPr>
      <w:rPr>
        <w:rFonts w:hint="default"/>
        <w:lang w:val="en-US" w:eastAsia="en-US" w:bidi="ar-SA"/>
      </w:rPr>
    </w:lvl>
    <w:lvl w:ilvl="5" w:tplc="FE14EC06">
      <w:numFmt w:val="bullet"/>
      <w:lvlText w:val="•"/>
      <w:lvlJc w:val="left"/>
      <w:pPr>
        <w:ind w:left="3333" w:hanging="135"/>
      </w:pPr>
      <w:rPr>
        <w:rFonts w:hint="default"/>
        <w:lang w:val="en-US" w:eastAsia="en-US" w:bidi="ar-SA"/>
      </w:rPr>
    </w:lvl>
    <w:lvl w:ilvl="6" w:tplc="4D8A0D06">
      <w:numFmt w:val="bullet"/>
      <w:lvlText w:val="•"/>
      <w:lvlJc w:val="left"/>
      <w:pPr>
        <w:ind w:left="3824" w:hanging="135"/>
      </w:pPr>
      <w:rPr>
        <w:rFonts w:hint="default"/>
        <w:lang w:val="en-US" w:eastAsia="en-US" w:bidi="ar-SA"/>
      </w:rPr>
    </w:lvl>
    <w:lvl w:ilvl="7" w:tplc="DAFC7DD2">
      <w:numFmt w:val="bullet"/>
      <w:lvlText w:val="•"/>
      <w:lvlJc w:val="left"/>
      <w:pPr>
        <w:ind w:left="4315" w:hanging="135"/>
      </w:pPr>
      <w:rPr>
        <w:rFonts w:hint="default"/>
        <w:lang w:val="en-US" w:eastAsia="en-US" w:bidi="ar-SA"/>
      </w:rPr>
    </w:lvl>
    <w:lvl w:ilvl="8" w:tplc="5D68F640">
      <w:numFmt w:val="bullet"/>
      <w:lvlText w:val="•"/>
      <w:lvlJc w:val="left"/>
      <w:pPr>
        <w:ind w:left="4806" w:hanging="135"/>
      </w:pPr>
      <w:rPr>
        <w:rFonts w:hint="default"/>
        <w:lang w:val="en-US" w:eastAsia="en-US" w:bidi="ar-SA"/>
      </w:rPr>
    </w:lvl>
  </w:abstractNum>
  <w:abstractNum w:abstractNumId="2">
    <w:nsid w:val="13E02A84"/>
    <w:multiLevelType w:val="hybridMultilevel"/>
    <w:tmpl w:val="8092E5EE"/>
    <w:lvl w:ilvl="0" w:tplc="67080FA6">
      <w:start w:val="1"/>
      <w:numFmt w:val="decimal"/>
      <w:lvlText w:val="%1."/>
      <w:lvlJc w:val="left"/>
      <w:pPr>
        <w:ind w:left="936" w:hanging="185"/>
      </w:pPr>
      <w:rPr>
        <w:rFonts w:ascii="Arial MT" w:eastAsia="Arial MT" w:hAnsi="Arial MT" w:cs="Arial MT" w:hint="default"/>
        <w:color w:val="00411A"/>
        <w:spacing w:val="-1"/>
        <w:w w:val="100"/>
        <w:sz w:val="16"/>
        <w:szCs w:val="16"/>
        <w:lang w:val="en-US" w:eastAsia="en-US" w:bidi="ar-SA"/>
      </w:rPr>
    </w:lvl>
    <w:lvl w:ilvl="1" w:tplc="9D265DE0">
      <w:numFmt w:val="bullet"/>
      <w:lvlText w:val="•"/>
      <w:lvlJc w:val="left"/>
      <w:pPr>
        <w:ind w:left="1398" w:hanging="185"/>
      </w:pPr>
      <w:rPr>
        <w:rFonts w:hint="default"/>
        <w:lang w:val="en-US" w:eastAsia="en-US" w:bidi="ar-SA"/>
      </w:rPr>
    </w:lvl>
    <w:lvl w:ilvl="2" w:tplc="C5E4635A">
      <w:numFmt w:val="bullet"/>
      <w:lvlText w:val="•"/>
      <w:lvlJc w:val="left"/>
      <w:pPr>
        <w:ind w:left="1857" w:hanging="185"/>
      </w:pPr>
      <w:rPr>
        <w:rFonts w:hint="default"/>
        <w:lang w:val="en-US" w:eastAsia="en-US" w:bidi="ar-SA"/>
      </w:rPr>
    </w:lvl>
    <w:lvl w:ilvl="3" w:tplc="0E04010C">
      <w:numFmt w:val="bullet"/>
      <w:lvlText w:val="•"/>
      <w:lvlJc w:val="left"/>
      <w:pPr>
        <w:ind w:left="2315" w:hanging="185"/>
      </w:pPr>
      <w:rPr>
        <w:rFonts w:hint="default"/>
        <w:lang w:val="en-US" w:eastAsia="en-US" w:bidi="ar-SA"/>
      </w:rPr>
    </w:lvl>
    <w:lvl w:ilvl="4" w:tplc="89C48AEA">
      <w:numFmt w:val="bullet"/>
      <w:lvlText w:val="•"/>
      <w:lvlJc w:val="left"/>
      <w:pPr>
        <w:ind w:left="2774" w:hanging="185"/>
      </w:pPr>
      <w:rPr>
        <w:rFonts w:hint="default"/>
        <w:lang w:val="en-US" w:eastAsia="en-US" w:bidi="ar-SA"/>
      </w:rPr>
    </w:lvl>
    <w:lvl w:ilvl="5" w:tplc="996AF4CE">
      <w:numFmt w:val="bullet"/>
      <w:lvlText w:val="•"/>
      <w:lvlJc w:val="left"/>
      <w:pPr>
        <w:ind w:left="3232" w:hanging="185"/>
      </w:pPr>
      <w:rPr>
        <w:rFonts w:hint="default"/>
        <w:lang w:val="en-US" w:eastAsia="en-US" w:bidi="ar-SA"/>
      </w:rPr>
    </w:lvl>
    <w:lvl w:ilvl="6" w:tplc="13A27378">
      <w:numFmt w:val="bullet"/>
      <w:lvlText w:val="•"/>
      <w:lvlJc w:val="left"/>
      <w:pPr>
        <w:ind w:left="3691" w:hanging="185"/>
      </w:pPr>
      <w:rPr>
        <w:rFonts w:hint="default"/>
        <w:lang w:val="en-US" w:eastAsia="en-US" w:bidi="ar-SA"/>
      </w:rPr>
    </w:lvl>
    <w:lvl w:ilvl="7" w:tplc="40624630">
      <w:numFmt w:val="bullet"/>
      <w:lvlText w:val="•"/>
      <w:lvlJc w:val="left"/>
      <w:pPr>
        <w:ind w:left="4150" w:hanging="185"/>
      </w:pPr>
      <w:rPr>
        <w:rFonts w:hint="default"/>
        <w:lang w:val="en-US" w:eastAsia="en-US" w:bidi="ar-SA"/>
      </w:rPr>
    </w:lvl>
    <w:lvl w:ilvl="8" w:tplc="241A3B98">
      <w:numFmt w:val="bullet"/>
      <w:lvlText w:val="•"/>
      <w:lvlJc w:val="left"/>
      <w:pPr>
        <w:ind w:left="4608" w:hanging="185"/>
      </w:pPr>
      <w:rPr>
        <w:rFonts w:hint="default"/>
        <w:lang w:val="en-US" w:eastAsia="en-US" w:bidi="ar-SA"/>
      </w:rPr>
    </w:lvl>
  </w:abstractNum>
  <w:abstractNum w:abstractNumId="3">
    <w:nsid w:val="151A322A"/>
    <w:multiLevelType w:val="hybridMultilevel"/>
    <w:tmpl w:val="45AA00B8"/>
    <w:lvl w:ilvl="0" w:tplc="EFCCEDEA">
      <w:start w:val="9"/>
      <w:numFmt w:val="decimal"/>
      <w:lvlText w:val="%1."/>
      <w:lvlJc w:val="left"/>
      <w:pPr>
        <w:ind w:left="751" w:hanging="185"/>
        <w:jc w:val="right"/>
      </w:pPr>
      <w:rPr>
        <w:rFonts w:ascii="Arial MT" w:eastAsia="Arial MT" w:hAnsi="Arial MT" w:cs="Arial MT" w:hint="default"/>
        <w:color w:val="00411A"/>
        <w:spacing w:val="-1"/>
        <w:w w:val="100"/>
        <w:sz w:val="16"/>
        <w:szCs w:val="16"/>
        <w:lang w:val="en-US" w:eastAsia="en-US" w:bidi="ar-SA"/>
      </w:rPr>
    </w:lvl>
    <w:lvl w:ilvl="1" w:tplc="B69C3816">
      <w:numFmt w:val="bullet"/>
      <w:lvlText w:val="•"/>
      <w:lvlJc w:val="left"/>
      <w:pPr>
        <w:ind w:left="1236" w:hanging="185"/>
      </w:pPr>
      <w:rPr>
        <w:rFonts w:hint="default"/>
        <w:lang w:val="en-US" w:eastAsia="en-US" w:bidi="ar-SA"/>
      </w:rPr>
    </w:lvl>
    <w:lvl w:ilvl="2" w:tplc="2222CBF8">
      <w:numFmt w:val="bullet"/>
      <w:lvlText w:val="•"/>
      <w:lvlJc w:val="left"/>
      <w:pPr>
        <w:ind w:left="1713" w:hanging="185"/>
      </w:pPr>
      <w:rPr>
        <w:rFonts w:hint="default"/>
        <w:lang w:val="en-US" w:eastAsia="en-US" w:bidi="ar-SA"/>
      </w:rPr>
    </w:lvl>
    <w:lvl w:ilvl="3" w:tplc="6EAC4EAA">
      <w:numFmt w:val="bullet"/>
      <w:lvlText w:val="•"/>
      <w:lvlJc w:val="left"/>
      <w:pPr>
        <w:ind w:left="2189" w:hanging="185"/>
      </w:pPr>
      <w:rPr>
        <w:rFonts w:hint="default"/>
        <w:lang w:val="en-US" w:eastAsia="en-US" w:bidi="ar-SA"/>
      </w:rPr>
    </w:lvl>
    <w:lvl w:ilvl="4" w:tplc="21F2BC12">
      <w:numFmt w:val="bullet"/>
      <w:lvlText w:val="•"/>
      <w:lvlJc w:val="left"/>
      <w:pPr>
        <w:ind w:left="2666" w:hanging="185"/>
      </w:pPr>
      <w:rPr>
        <w:rFonts w:hint="default"/>
        <w:lang w:val="en-US" w:eastAsia="en-US" w:bidi="ar-SA"/>
      </w:rPr>
    </w:lvl>
    <w:lvl w:ilvl="5" w:tplc="931868DE">
      <w:numFmt w:val="bullet"/>
      <w:lvlText w:val="•"/>
      <w:lvlJc w:val="left"/>
      <w:pPr>
        <w:ind w:left="3142" w:hanging="185"/>
      </w:pPr>
      <w:rPr>
        <w:rFonts w:hint="default"/>
        <w:lang w:val="en-US" w:eastAsia="en-US" w:bidi="ar-SA"/>
      </w:rPr>
    </w:lvl>
    <w:lvl w:ilvl="6" w:tplc="93C45386">
      <w:numFmt w:val="bullet"/>
      <w:lvlText w:val="•"/>
      <w:lvlJc w:val="left"/>
      <w:pPr>
        <w:ind w:left="3619" w:hanging="185"/>
      </w:pPr>
      <w:rPr>
        <w:rFonts w:hint="default"/>
        <w:lang w:val="en-US" w:eastAsia="en-US" w:bidi="ar-SA"/>
      </w:rPr>
    </w:lvl>
    <w:lvl w:ilvl="7" w:tplc="A7D063C8">
      <w:numFmt w:val="bullet"/>
      <w:lvlText w:val="•"/>
      <w:lvlJc w:val="left"/>
      <w:pPr>
        <w:ind w:left="4096" w:hanging="185"/>
      </w:pPr>
      <w:rPr>
        <w:rFonts w:hint="default"/>
        <w:lang w:val="en-US" w:eastAsia="en-US" w:bidi="ar-SA"/>
      </w:rPr>
    </w:lvl>
    <w:lvl w:ilvl="8" w:tplc="75E2CDB4">
      <w:numFmt w:val="bullet"/>
      <w:lvlText w:val="•"/>
      <w:lvlJc w:val="left"/>
      <w:pPr>
        <w:ind w:left="4572" w:hanging="185"/>
      </w:pPr>
      <w:rPr>
        <w:rFonts w:hint="default"/>
        <w:lang w:val="en-US" w:eastAsia="en-US" w:bidi="ar-SA"/>
      </w:rPr>
    </w:lvl>
  </w:abstractNum>
  <w:abstractNum w:abstractNumId="4">
    <w:nsid w:val="1619641F"/>
    <w:multiLevelType w:val="hybridMultilevel"/>
    <w:tmpl w:val="A8C2BC08"/>
    <w:lvl w:ilvl="0" w:tplc="29B80600">
      <w:numFmt w:val="bullet"/>
      <w:lvlText w:val=""/>
      <w:lvlJc w:val="left"/>
      <w:pPr>
        <w:ind w:left="931" w:hanging="180"/>
      </w:pPr>
      <w:rPr>
        <w:rFonts w:ascii="Symbol" w:eastAsia="Symbol" w:hAnsi="Symbol" w:cs="Symbol" w:hint="default"/>
        <w:w w:val="100"/>
        <w:sz w:val="12"/>
        <w:szCs w:val="12"/>
        <w:lang w:val="en-US" w:eastAsia="en-US" w:bidi="ar-SA"/>
      </w:rPr>
    </w:lvl>
    <w:lvl w:ilvl="1" w:tplc="6CC41C14">
      <w:numFmt w:val="bullet"/>
      <w:lvlText w:val="•"/>
      <w:lvlJc w:val="left"/>
      <w:pPr>
        <w:ind w:left="1424" w:hanging="180"/>
      </w:pPr>
      <w:rPr>
        <w:rFonts w:hint="default"/>
        <w:lang w:val="en-US" w:eastAsia="en-US" w:bidi="ar-SA"/>
      </w:rPr>
    </w:lvl>
    <w:lvl w:ilvl="2" w:tplc="954C09FC">
      <w:numFmt w:val="bullet"/>
      <w:lvlText w:val="•"/>
      <w:lvlJc w:val="left"/>
      <w:pPr>
        <w:ind w:left="1909" w:hanging="180"/>
      </w:pPr>
      <w:rPr>
        <w:rFonts w:hint="default"/>
        <w:lang w:val="en-US" w:eastAsia="en-US" w:bidi="ar-SA"/>
      </w:rPr>
    </w:lvl>
    <w:lvl w:ilvl="3" w:tplc="5C76A8A0">
      <w:numFmt w:val="bullet"/>
      <w:lvlText w:val="•"/>
      <w:lvlJc w:val="left"/>
      <w:pPr>
        <w:ind w:left="2394" w:hanging="180"/>
      </w:pPr>
      <w:rPr>
        <w:rFonts w:hint="default"/>
        <w:lang w:val="en-US" w:eastAsia="en-US" w:bidi="ar-SA"/>
      </w:rPr>
    </w:lvl>
    <w:lvl w:ilvl="4" w:tplc="979012CA">
      <w:numFmt w:val="bullet"/>
      <w:lvlText w:val="•"/>
      <w:lvlJc w:val="left"/>
      <w:pPr>
        <w:ind w:left="2879" w:hanging="180"/>
      </w:pPr>
      <w:rPr>
        <w:rFonts w:hint="default"/>
        <w:lang w:val="en-US" w:eastAsia="en-US" w:bidi="ar-SA"/>
      </w:rPr>
    </w:lvl>
    <w:lvl w:ilvl="5" w:tplc="3218495C">
      <w:numFmt w:val="bullet"/>
      <w:lvlText w:val="•"/>
      <w:lvlJc w:val="left"/>
      <w:pPr>
        <w:ind w:left="3363" w:hanging="180"/>
      </w:pPr>
      <w:rPr>
        <w:rFonts w:hint="default"/>
        <w:lang w:val="en-US" w:eastAsia="en-US" w:bidi="ar-SA"/>
      </w:rPr>
    </w:lvl>
    <w:lvl w:ilvl="6" w:tplc="C718630C">
      <w:numFmt w:val="bullet"/>
      <w:lvlText w:val="•"/>
      <w:lvlJc w:val="left"/>
      <w:pPr>
        <w:ind w:left="3848" w:hanging="180"/>
      </w:pPr>
      <w:rPr>
        <w:rFonts w:hint="default"/>
        <w:lang w:val="en-US" w:eastAsia="en-US" w:bidi="ar-SA"/>
      </w:rPr>
    </w:lvl>
    <w:lvl w:ilvl="7" w:tplc="46E667BC">
      <w:numFmt w:val="bullet"/>
      <w:lvlText w:val="•"/>
      <w:lvlJc w:val="left"/>
      <w:pPr>
        <w:ind w:left="4333" w:hanging="180"/>
      </w:pPr>
      <w:rPr>
        <w:rFonts w:hint="default"/>
        <w:lang w:val="en-US" w:eastAsia="en-US" w:bidi="ar-SA"/>
      </w:rPr>
    </w:lvl>
    <w:lvl w:ilvl="8" w:tplc="0D8607D8">
      <w:numFmt w:val="bullet"/>
      <w:lvlText w:val="•"/>
      <w:lvlJc w:val="left"/>
      <w:pPr>
        <w:ind w:left="4818" w:hanging="180"/>
      </w:pPr>
      <w:rPr>
        <w:rFonts w:hint="default"/>
        <w:lang w:val="en-US" w:eastAsia="en-US" w:bidi="ar-SA"/>
      </w:rPr>
    </w:lvl>
  </w:abstractNum>
  <w:abstractNum w:abstractNumId="5">
    <w:nsid w:val="1B5D7E3F"/>
    <w:multiLevelType w:val="hybridMultilevel"/>
    <w:tmpl w:val="20804C18"/>
    <w:lvl w:ilvl="0" w:tplc="C526FEFA">
      <w:numFmt w:val="bullet"/>
      <w:lvlText w:val="-"/>
      <w:lvlJc w:val="left"/>
      <w:pPr>
        <w:ind w:left="206" w:hanging="99"/>
      </w:pPr>
      <w:rPr>
        <w:rFonts w:ascii="Arial MT" w:eastAsia="Arial MT" w:hAnsi="Arial MT" w:cs="Arial MT" w:hint="default"/>
        <w:color w:val="00411A"/>
        <w:w w:val="100"/>
        <w:sz w:val="16"/>
        <w:szCs w:val="16"/>
        <w:lang w:val="en-US" w:eastAsia="en-US" w:bidi="ar-SA"/>
      </w:rPr>
    </w:lvl>
    <w:lvl w:ilvl="1" w:tplc="40B6E6F8">
      <w:numFmt w:val="bullet"/>
      <w:lvlText w:val="•"/>
      <w:lvlJc w:val="left"/>
      <w:pPr>
        <w:ind w:left="493" w:hanging="99"/>
      </w:pPr>
      <w:rPr>
        <w:rFonts w:hint="default"/>
        <w:lang w:val="en-US" w:eastAsia="en-US" w:bidi="ar-SA"/>
      </w:rPr>
    </w:lvl>
    <w:lvl w:ilvl="2" w:tplc="3E141514">
      <w:numFmt w:val="bullet"/>
      <w:lvlText w:val="•"/>
      <w:lvlJc w:val="left"/>
      <w:pPr>
        <w:ind w:left="787" w:hanging="99"/>
      </w:pPr>
      <w:rPr>
        <w:rFonts w:hint="default"/>
        <w:lang w:val="en-US" w:eastAsia="en-US" w:bidi="ar-SA"/>
      </w:rPr>
    </w:lvl>
    <w:lvl w:ilvl="3" w:tplc="1CCE87D4">
      <w:numFmt w:val="bullet"/>
      <w:lvlText w:val="•"/>
      <w:lvlJc w:val="left"/>
      <w:pPr>
        <w:ind w:left="1081" w:hanging="99"/>
      </w:pPr>
      <w:rPr>
        <w:rFonts w:hint="default"/>
        <w:lang w:val="en-US" w:eastAsia="en-US" w:bidi="ar-SA"/>
      </w:rPr>
    </w:lvl>
    <w:lvl w:ilvl="4" w:tplc="31CCA474">
      <w:numFmt w:val="bullet"/>
      <w:lvlText w:val="•"/>
      <w:lvlJc w:val="left"/>
      <w:pPr>
        <w:ind w:left="1374" w:hanging="99"/>
      </w:pPr>
      <w:rPr>
        <w:rFonts w:hint="default"/>
        <w:lang w:val="en-US" w:eastAsia="en-US" w:bidi="ar-SA"/>
      </w:rPr>
    </w:lvl>
    <w:lvl w:ilvl="5" w:tplc="81040F70">
      <w:numFmt w:val="bullet"/>
      <w:lvlText w:val="•"/>
      <w:lvlJc w:val="left"/>
      <w:pPr>
        <w:ind w:left="1668" w:hanging="99"/>
      </w:pPr>
      <w:rPr>
        <w:rFonts w:hint="default"/>
        <w:lang w:val="en-US" w:eastAsia="en-US" w:bidi="ar-SA"/>
      </w:rPr>
    </w:lvl>
    <w:lvl w:ilvl="6" w:tplc="8410DEDA">
      <w:numFmt w:val="bullet"/>
      <w:lvlText w:val="•"/>
      <w:lvlJc w:val="left"/>
      <w:pPr>
        <w:ind w:left="1962" w:hanging="99"/>
      </w:pPr>
      <w:rPr>
        <w:rFonts w:hint="default"/>
        <w:lang w:val="en-US" w:eastAsia="en-US" w:bidi="ar-SA"/>
      </w:rPr>
    </w:lvl>
    <w:lvl w:ilvl="7" w:tplc="DC5EBDEA">
      <w:numFmt w:val="bullet"/>
      <w:lvlText w:val="•"/>
      <w:lvlJc w:val="left"/>
      <w:pPr>
        <w:ind w:left="2255" w:hanging="99"/>
      </w:pPr>
      <w:rPr>
        <w:rFonts w:hint="default"/>
        <w:lang w:val="en-US" w:eastAsia="en-US" w:bidi="ar-SA"/>
      </w:rPr>
    </w:lvl>
    <w:lvl w:ilvl="8" w:tplc="59187FB0">
      <w:numFmt w:val="bullet"/>
      <w:lvlText w:val="•"/>
      <w:lvlJc w:val="left"/>
      <w:pPr>
        <w:ind w:left="2549" w:hanging="99"/>
      </w:pPr>
      <w:rPr>
        <w:rFonts w:hint="default"/>
        <w:lang w:val="en-US" w:eastAsia="en-US" w:bidi="ar-SA"/>
      </w:rPr>
    </w:lvl>
  </w:abstractNum>
  <w:abstractNum w:abstractNumId="6">
    <w:nsid w:val="43E326DD"/>
    <w:multiLevelType w:val="hybridMultilevel"/>
    <w:tmpl w:val="41B29864"/>
    <w:lvl w:ilvl="0" w:tplc="A0C665FE">
      <w:numFmt w:val="bullet"/>
      <w:lvlText w:val=""/>
      <w:lvlJc w:val="left"/>
      <w:pPr>
        <w:ind w:left="593" w:hanging="180"/>
      </w:pPr>
      <w:rPr>
        <w:rFonts w:ascii="Symbol" w:eastAsia="Symbol" w:hAnsi="Symbol" w:cs="Symbol" w:hint="default"/>
        <w:color w:val="00411A"/>
        <w:w w:val="100"/>
        <w:sz w:val="12"/>
        <w:szCs w:val="12"/>
        <w:lang w:val="en-US" w:eastAsia="en-US" w:bidi="ar-SA"/>
      </w:rPr>
    </w:lvl>
    <w:lvl w:ilvl="1" w:tplc="54A46CBA">
      <w:numFmt w:val="bullet"/>
      <w:lvlText w:val=""/>
      <w:lvlJc w:val="left"/>
      <w:pPr>
        <w:ind w:left="931" w:hanging="180"/>
      </w:pPr>
      <w:rPr>
        <w:rFonts w:ascii="Symbol" w:eastAsia="Symbol" w:hAnsi="Symbol" w:cs="Symbol" w:hint="default"/>
        <w:w w:val="100"/>
        <w:sz w:val="12"/>
        <w:szCs w:val="12"/>
        <w:lang w:val="en-US" w:eastAsia="en-US" w:bidi="ar-SA"/>
      </w:rPr>
    </w:lvl>
    <w:lvl w:ilvl="2" w:tplc="8042F6DA">
      <w:numFmt w:val="bullet"/>
      <w:lvlText w:val="•"/>
      <w:lvlJc w:val="left"/>
      <w:pPr>
        <w:ind w:left="801" w:hanging="180"/>
      </w:pPr>
      <w:rPr>
        <w:rFonts w:hint="default"/>
        <w:lang w:val="en-US" w:eastAsia="en-US" w:bidi="ar-SA"/>
      </w:rPr>
    </w:lvl>
    <w:lvl w:ilvl="3" w:tplc="C8ACE41C">
      <w:numFmt w:val="bullet"/>
      <w:lvlText w:val="•"/>
      <w:lvlJc w:val="left"/>
      <w:pPr>
        <w:ind w:left="663" w:hanging="180"/>
      </w:pPr>
      <w:rPr>
        <w:rFonts w:hint="default"/>
        <w:lang w:val="en-US" w:eastAsia="en-US" w:bidi="ar-SA"/>
      </w:rPr>
    </w:lvl>
    <w:lvl w:ilvl="4" w:tplc="A844C462">
      <w:numFmt w:val="bullet"/>
      <w:lvlText w:val="•"/>
      <w:lvlJc w:val="left"/>
      <w:pPr>
        <w:ind w:left="525" w:hanging="180"/>
      </w:pPr>
      <w:rPr>
        <w:rFonts w:hint="default"/>
        <w:lang w:val="en-US" w:eastAsia="en-US" w:bidi="ar-SA"/>
      </w:rPr>
    </w:lvl>
    <w:lvl w:ilvl="5" w:tplc="5D36669E">
      <w:numFmt w:val="bullet"/>
      <w:lvlText w:val="•"/>
      <w:lvlJc w:val="left"/>
      <w:pPr>
        <w:ind w:left="387" w:hanging="180"/>
      </w:pPr>
      <w:rPr>
        <w:rFonts w:hint="default"/>
        <w:lang w:val="en-US" w:eastAsia="en-US" w:bidi="ar-SA"/>
      </w:rPr>
    </w:lvl>
    <w:lvl w:ilvl="6" w:tplc="20ACECF2">
      <w:numFmt w:val="bullet"/>
      <w:lvlText w:val="•"/>
      <w:lvlJc w:val="left"/>
      <w:pPr>
        <w:ind w:left="249" w:hanging="180"/>
      </w:pPr>
      <w:rPr>
        <w:rFonts w:hint="default"/>
        <w:lang w:val="en-US" w:eastAsia="en-US" w:bidi="ar-SA"/>
      </w:rPr>
    </w:lvl>
    <w:lvl w:ilvl="7" w:tplc="8BF6E634">
      <w:numFmt w:val="bullet"/>
      <w:lvlText w:val="•"/>
      <w:lvlJc w:val="left"/>
      <w:pPr>
        <w:ind w:left="111" w:hanging="180"/>
      </w:pPr>
      <w:rPr>
        <w:rFonts w:hint="default"/>
        <w:lang w:val="en-US" w:eastAsia="en-US" w:bidi="ar-SA"/>
      </w:rPr>
    </w:lvl>
    <w:lvl w:ilvl="8" w:tplc="0FE4204A">
      <w:numFmt w:val="bullet"/>
      <w:lvlText w:val="•"/>
      <w:lvlJc w:val="left"/>
      <w:pPr>
        <w:ind w:left="-27" w:hanging="180"/>
      </w:pPr>
      <w:rPr>
        <w:rFonts w:hint="default"/>
        <w:lang w:val="en-US" w:eastAsia="en-US" w:bidi="ar-SA"/>
      </w:rPr>
    </w:lvl>
  </w:abstractNum>
  <w:abstractNum w:abstractNumId="7">
    <w:nsid w:val="5EDC650B"/>
    <w:multiLevelType w:val="hybridMultilevel"/>
    <w:tmpl w:val="46E4F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D877E93"/>
    <w:multiLevelType w:val="hybridMultilevel"/>
    <w:tmpl w:val="34F4FE26"/>
    <w:lvl w:ilvl="0" w:tplc="ABC6785A">
      <w:start w:val="1"/>
      <w:numFmt w:val="decimal"/>
      <w:lvlText w:val="%1."/>
      <w:lvlJc w:val="left"/>
      <w:pPr>
        <w:ind w:left="520" w:hanging="361"/>
      </w:pPr>
      <w:rPr>
        <w:rFonts w:ascii="Arial MT" w:eastAsia="Arial MT" w:hAnsi="Arial MT" w:cs="Arial MT" w:hint="default"/>
        <w:w w:val="99"/>
        <w:sz w:val="16"/>
        <w:szCs w:val="16"/>
        <w:lang w:val="en-US" w:eastAsia="en-US" w:bidi="ar-SA"/>
      </w:rPr>
    </w:lvl>
    <w:lvl w:ilvl="1" w:tplc="7482FF5E">
      <w:numFmt w:val="bullet"/>
      <w:lvlText w:val="•"/>
      <w:lvlJc w:val="left"/>
      <w:pPr>
        <w:ind w:left="1506" w:hanging="361"/>
      </w:pPr>
      <w:rPr>
        <w:rFonts w:hint="default"/>
        <w:lang w:val="en-US" w:eastAsia="en-US" w:bidi="ar-SA"/>
      </w:rPr>
    </w:lvl>
    <w:lvl w:ilvl="2" w:tplc="4B8CA61A">
      <w:numFmt w:val="bullet"/>
      <w:lvlText w:val="•"/>
      <w:lvlJc w:val="left"/>
      <w:pPr>
        <w:ind w:left="2492" w:hanging="361"/>
      </w:pPr>
      <w:rPr>
        <w:rFonts w:hint="default"/>
        <w:lang w:val="en-US" w:eastAsia="en-US" w:bidi="ar-SA"/>
      </w:rPr>
    </w:lvl>
    <w:lvl w:ilvl="3" w:tplc="AB9C2740">
      <w:numFmt w:val="bullet"/>
      <w:lvlText w:val="•"/>
      <w:lvlJc w:val="left"/>
      <w:pPr>
        <w:ind w:left="3478" w:hanging="361"/>
      </w:pPr>
      <w:rPr>
        <w:rFonts w:hint="default"/>
        <w:lang w:val="en-US" w:eastAsia="en-US" w:bidi="ar-SA"/>
      </w:rPr>
    </w:lvl>
    <w:lvl w:ilvl="4" w:tplc="054C9046">
      <w:numFmt w:val="bullet"/>
      <w:lvlText w:val="•"/>
      <w:lvlJc w:val="left"/>
      <w:pPr>
        <w:ind w:left="4464" w:hanging="361"/>
      </w:pPr>
      <w:rPr>
        <w:rFonts w:hint="default"/>
        <w:lang w:val="en-US" w:eastAsia="en-US" w:bidi="ar-SA"/>
      </w:rPr>
    </w:lvl>
    <w:lvl w:ilvl="5" w:tplc="36D28F68">
      <w:numFmt w:val="bullet"/>
      <w:lvlText w:val="•"/>
      <w:lvlJc w:val="left"/>
      <w:pPr>
        <w:ind w:left="5450" w:hanging="361"/>
      </w:pPr>
      <w:rPr>
        <w:rFonts w:hint="default"/>
        <w:lang w:val="en-US" w:eastAsia="en-US" w:bidi="ar-SA"/>
      </w:rPr>
    </w:lvl>
    <w:lvl w:ilvl="6" w:tplc="F194517E">
      <w:numFmt w:val="bullet"/>
      <w:lvlText w:val="•"/>
      <w:lvlJc w:val="left"/>
      <w:pPr>
        <w:ind w:left="6436" w:hanging="361"/>
      </w:pPr>
      <w:rPr>
        <w:rFonts w:hint="default"/>
        <w:lang w:val="en-US" w:eastAsia="en-US" w:bidi="ar-SA"/>
      </w:rPr>
    </w:lvl>
    <w:lvl w:ilvl="7" w:tplc="CE2E3BF0">
      <w:numFmt w:val="bullet"/>
      <w:lvlText w:val="•"/>
      <w:lvlJc w:val="left"/>
      <w:pPr>
        <w:ind w:left="7422" w:hanging="361"/>
      </w:pPr>
      <w:rPr>
        <w:rFonts w:hint="default"/>
        <w:lang w:val="en-US" w:eastAsia="en-US" w:bidi="ar-SA"/>
      </w:rPr>
    </w:lvl>
    <w:lvl w:ilvl="8" w:tplc="E200C310">
      <w:numFmt w:val="bullet"/>
      <w:lvlText w:val="•"/>
      <w:lvlJc w:val="left"/>
      <w:pPr>
        <w:ind w:left="8408" w:hanging="361"/>
      </w:pPr>
      <w:rPr>
        <w:rFonts w:hint="default"/>
        <w:lang w:val="en-US" w:eastAsia="en-US" w:bidi="ar-SA"/>
      </w:rPr>
    </w:lvl>
  </w:abstractNum>
  <w:num w:numId="1">
    <w:abstractNumId w:val="3"/>
  </w:num>
  <w:num w:numId="2">
    <w:abstractNumId w:val="2"/>
  </w:num>
  <w:num w:numId="3">
    <w:abstractNumId w:val="6"/>
  </w:num>
  <w:num w:numId="4">
    <w:abstractNumId w:val="4"/>
  </w:num>
  <w:num w:numId="5">
    <w:abstractNumId w:val="5"/>
  </w:num>
  <w:num w:numId="6">
    <w:abstractNumId w:val="1"/>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736"/>
    <w:rsid w:val="000D4E8D"/>
    <w:rsid w:val="001242FE"/>
    <w:rsid w:val="003F192C"/>
    <w:rsid w:val="00474418"/>
    <w:rsid w:val="00476AE3"/>
    <w:rsid w:val="00507D3F"/>
    <w:rsid w:val="005A0716"/>
    <w:rsid w:val="006E551C"/>
    <w:rsid w:val="006F3B40"/>
    <w:rsid w:val="0073172B"/>
    <w:rsid w:val="0078386A"/>
    <w:rsid w:val="007C439F"/>
    <w:rsid w:val="009603E2"/>
    <w:rsid w:val="00994496"/>
    <w:rsid w:val="00A127CD"/>
    <w:rsid w:val="00A5425C"/>
    <w:rsid w:val="00B81244"/>
    <w:rsid w:val="00BF06D7"/>
    <w:rsid w:val="00C02BF6"/>
    <w:rsid w:val="00C770FD"/>
    <w:rsid w:val="00D01736"/>
    <w:rsid w:val="00D81142"/>
    <w:rsid w:val="00E13D87"/>
    <w:rsid w:val="00E64BCF"/>
    <w:rsid w:val="00EF2B65"/>
    <w:rsid w:val="00F802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A58F00-E7C1-4B7B-973C-D3A579C08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17"/>
      <w:outlineLvl w:val="0"/>
    </w:pPr>
    <w:rPr>
      <w:rFonts w:ascii="Times New Roman" w:eastAsia="Times New Roman" w:hAnsi="Times New Roman" w:cs="Times New Roman"/>
      <w:sz w:val="20"/>
      <w:szCs w:val="20"/>
    </w:rPr>
  </w:style>
  <w:style w:type="paragraph" w:styleId="Heading2">
    <w:name w:val="heading 2"/>
    <w:basedOn w:val="Normal"/>
    <w:uiPriority w:val="1"/>
    <w:qFormat/>
    <w:pPr>
      <w:ind w:left="751"/>
      <w:outlineLvl w:val="1"/>
    </w:pPr>
    <w:rPr>
      <w:rFonts w:ascii="Arial" w:eastAsia="Arial" w:hAnsi="Arial" w:cs="Arial"/>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ListParagraph">
    <w:name w:val="List Paragraph"/>
    <w:basedOn w:val="Normal"/>
    <w:uiPriority w:val="1"/>
    <w:qFormat/>
    <w:pPr>
      <w:ind w:left="751"/>
    </w:pPr>
  </w:style>
  <w:style w:type="paragraph" w:customStyle="1" w:styleId="TableParagraph">
    <w:name w:val="Table Paragraph"/>
    <w:basedOn w:val="Normal"/>
    <w:uiPriority w:val="1"/>
    <w:qFormat/>
  </w:style>
  <w:style w:type="table" w:styleId="TableGrid">
    <w:name w:val="Table Grid"/>
    <w:basedOn w:val="TableNormal"/>
    <w:uiPriority w:val="39"/>
    <w:rsid w:val="00476A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36424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18" Type="http://schemas.openxmlformats.org/officeDocument/2006/relationships/hyperlink" Target="http://www.labvielab.com"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hyperlink" Target="mailto:admin@labvielab.com" TargetMode="External"/><Relationship Id="rId2" Type="http://schemas.openxmlformats.org/officeDocument/2006/relationships/styles" Target="styles.xml"/><Relationship Id="rId16" Type="http://schemas.openxmlformats.org/officeDocument/2006/relationships/hyperlink" Target="http://www.labvielab.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admin@labvielab.com" TargetMode="External"/><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674</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4513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2019</dc:creator>
  <cp:lastModifiedBy>USER1</cp:lastModifiedBy>
  <cp:revision>3</cp:revision>
  <dcterms:created xsi:type="dcterms:W3CDTF">2025-01-19T14:41:00Z</dcterms:created>
  <dcterms:modified xsi:type="dcterms:W3CDTF">2025-01-19T15:00:00Z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2023-12-18T00:00:00Z</vt:filetime>
  </property>
  <property fmtid="{D5CDD505-2E9C-101B-9397-08002B2CF9AE}" pid="3" name="Creator">
    <vt:lpwstr>Microsoft® Word 2013</vt:lpwstr>
  </property>
  <property fmtid="{D5CDD505-2E9C-101B-9397-08002B2CF9AE}" pid="4" name="LastSaved">
    <vt:filetime>2024-01-16T00:00:00Z</vt:filetime>
  </property>
</Properties>
</file>