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4AC5F" w14:textId="77777777" w:rsidR="00D01736" w:rsidRDefault="00B17790">
      <w:pPr>
        <w:pStyle w:val="Heading1"/>
        <w:tabs>
          <w:tab w:val="left" w:pos="7911"/>
        </w:tabs>
      </w:pPr>
      <w:r w:rsidRPr="00B17790">
        <w:rPr>
          <w:noProof/>
        </w:rPr>
        <w:drawing>
          <wp:anchor distT="0" distB="0" distL="114300" distR="114300" simplePos="0" relativeHeight="487398400" behindDoc="0" locked="0" layoutInCell="1" allowOverlap="1" wp14:anchorId="28C45525" wp14:editId="0F032564">
            <wp:simplePos x="0" y="0"/>
            <wp:positionH relativeFrom="margin">
              <wp:posOffset>-123825</wp:posOffset>
            </wp:positionH>
            <wp:positionV relativeFrom="margin">
              <wp:posOffset>151952</wp:posOffset>
            </wp:positionV>
            <wp:extent cx="1822450" cy="1012190"/>
            <wp:effectExtent l="0" t="0" r="0" b="0"/>
            <wp:wrapSquare wrapText="bothSides"/>
            <wp:docPr id="18" name="Picture 1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F8026A">
        <w:tab/>
      </w:r>
    </w:p>
    <w:p w14:paraId="421564CB" w14:textId="77777777" w:rsidR="00D01736" w:rsidRDefault="00D01736">
      <w:pPr>
        <w:pStyle w:val="BodyText"/>
        <w:spacing w:before="3"/>
        <w:rPr>
          <w:rFonts w:ascii="Times New Roman"/>
          <w:sz w:val="19"/>
        </w:rPr>
      </w:pPr>
    </w:p>
    <w:p w14:paraId="49C8A6FF" w14:textId="77777777" w:rsidR="00B17790" w:rsidRDefault="00B17790" w:rsidP="00696601">
      <w:pPr>
        <w:pStyle w:val="BodyText"/>
        <w:spacing w:before="1"/>
        <w:jc w:val="center"/>
        <w:rPr>
          <w:color w:val="00411A"/>
          <w:sz w:val="19"/>
        </w:rPr>
      </w:pPr>
    </w:p>
    <w:p w14:paraId="31BB6A04" w14:textId="77777777" w:rsidR="00B17790" w:rsidRDefault="00B17790" w:rsidP="00696601">
      <w:pPr>
        <w:pStyle w:val="BodyText"/>
        <w:spacing w:before="1"/>
        <w:jc w:val="center"/>
        <w:rPr>
          <w:color w:val="00411A"/>
          <w:sz w:val="19"/>
        </w:rPr>
      </w:pPr>
      <w:r w:rsidRPr="00B17790">
        <w:rPr>
          <w:noProof/>
        </w:rPr>
        <mc:AlternateContent>
          <mc:Choice Requires="wps">
            <w:drawing>
              <wp:anchor distT="45720" distB="45720" distL="114300" distR="114300" simplePos="0" relativeHeight="487400448" behindDoc="0" locked="0" layoutInCell="1" allowOverlap="1" wp14:anchorId="06BE229B" wp14:editId="47424D67">
                <wp:simplePos x="0" y="0"/>
                <wp:positionH relativeFrom="margin">
                  <wp:posOffset>1867535</wp:posOffset>
                </wp:positionH>
                <wp:positionV relativeFrom="margin">
                  <wp:posOffset>440466</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77E7425C" w14:textId="77777777" w:rsidR="00B17790" w:rsidRPr="00B17790" w:rsidRDefault="00B17790" w:rsidP="00B17790">
                            <w:pPr>
                              <w:jc w:val="center"/>
                              <w:rPr>
                                <w:rFonts w:ascii="Arial" w:eastAsia="Arial" w:hAnsi="Arial" w:cs="Arial"/>
                                <w:b/>
                                <w:bCs/>
                                <w:color w:val="2F5496"/>
                                <w:kern w:val="2"/>
                                <w:sz w:val="36"/>
                                <w:szCs w:val="52"/>
                                <w:lang w:eastAsia="en-GB"/>
                                <w14:ligatures w14:val="standardContextual"/>
                              </w:rPr>
                            </w:pPr>
                            <w:proofErr w:type="spellStart"/>
                            <w:r w:rsidRPr="00B17790">
                              <w:rPr>
                                <w:rFonts w:ascii="Arial" w:eastAsia="Arial" w:hAnsi="Arial" w:cs="Arial"/>
                                <w:b/>
                                <w:bCs/>
                                <w:color w:val="2F5496"/>
                                <w:kern w:val="2"/>
                                <w:sz w:val="36"/>
                                <w:szCs w:val="52"/>
                                <w:lang w:eastAsia="en-GB"/>
                                <w14:ligatures w14:val="standardContextual"/>
                              </w:rPr>
                              <w:t>Hoyel</w:t>
                            </w:r>
                            <w:proofErr w:type="spellEnd"/>
                            <w:r w:rsidRPr="00B17790">
                              <w:rPr>
                                <w:rFonts w:ascii="Arial" w:eastAsia="Arial" w:hAnsi="Arial" w:cs="Arial"/>
                                <w:b/>
                                <w:bCs/>
                                <w:color w:val="2F5496"/>
                                <w:kern w:val="2"/>
                                <w:sz w:val="36"/>
                                <w:szCs w:val="52"/>
                                <w:lang w:eastAsia="en-GB"/>
                                <w14:ligatures w14:val="standardContextual"/>
                              </w:rPr>
                              <w:t xml:space="preserve"> Medium base</w:t>
                            </w:r>
                          </w:p>
                          <w:p w14:paraId="7DE9BEE6" w14:textId="77777777" w:rsidR="00B17790" w:rsidRPr="005A6328" w:rsidRDefault="00B17790" w:rsidP="00B17790">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BE229B" id="_x0000_t202" coordsize="21600,21600" o:spt="202" path="m,l,21600r21600,l21600,xe">
                <v:stroke joinstyle="miter"/>
                <v:path gradientshapeok="t" o:connecttype="rect"/>
              </v:shapetype>
              <v:shape id="Text Box 2" o:spid="_x0000_s1026" type="#_x0000_t202" style="position:absolute;left:0;text-align:left;margin-left:147.05pt;margin-top:34.7pt;width:381pt;height:31.9pt;z-index:48740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" filled="f" stroked="f">
                <v:textbox>
                  <w:txbxContent>
                    <w:p w14:paraId="77E7425C" w14:textId="77777777" w:rsidR="00B17790" w:rsidRPr="00B17790" w:rsidRDefault="00B17790" w:rsidP="00B17790">
                      <w:pPr>
                        <w:jc w:val="center"/>
                        <w:rPr>
                          <w:rFonts w:ascii="Arial" w:eastAsia="Arial" w:hAnsi="Arial" w:cs="Arial"/>
                          <w:b/>
                          <w:bCs/>
                          <w:color w:val="2F5496"/>
                          <w:kern w:val="2"/>
                          <w:sz w:val="36"/>
                          <w:szCs w:val="52"/>
                          <w:lang w:eastAsia="en-GB"/>
                          <w14:ligatures w14:val="standardContextual"/>
                        </w:rPr>
                      </w:pPr>
                      <w:proofErr w:type="spellStart"/>
                      <w:r w:rsidRPr="00B17790">
                        <w:rPr>
                          <w:rFonts w:ascii="Arial" w:eastAsia="Arial" w:hAnsi="Arial" w:cs="Arial"/>
                          <w:b/>
                          <w:bCs/>
                          <w:color w:val="2F5496"/>
                          <w:kern w:val="2"/>
                          <w:sz w:val="36"/>
                          <w:szCs w:val="52"/>
                          <w:lang w:eastAsia="en-GB"/>
                          <w14:ligatures w14:val="standardContextual"/>
                        </w:rPr>
                        <w:t>Hoyel</w:t>
                      </w:r>
                      <w:proofErr w:type="spellEnd"/>
                      <w:r w:rsidRPr="00B17790">
                        <w:rPr>
                          <w:rFonts w:ascii="Arial" w:eastAsia="Arial" w:hAnsi="Arial" w:cs="Arial"/>
                          <w:b/>
                          <w:bCs/>
                          <w:color w:val="2F5496"/>
                          <w:kern w:val="2"/>
                          <w:sz w:val="36"/>
                          <w:szCs w:val="52"/>
                          <w:lang w:eastAsia="en-GB"/>
                          <w14:ligatures w14:val="standardContextual"/>
                        </w:rPr>
                        <w:t xml:space="preserve"> Medium base</w:t>
                      </w:r>
                    </w:p>
                    <w:p w14:paraId="7DE9BEE6" w14:textId="77777777" w:rsidR="00B17790" w:rsidRPr="005A6328" w:rsidRDefault="00B17790" w:rsidP="00B17790">
                      <w:pPr>
                        <w:jc w:val="center"/>
                        <w:rPr>
                          <w:b/>
                          <w:bCs/>
                          <w:sz w:val="36"/>
                          <w:szCs w:val="52"/>
                        </w:rPr>
                      </w:pPr>
                    </w:p>
                  </w:txbxContent>
                </v:textbox>
                <w10:wrap type="square" anchorx="margin" anchory="margin"/>
              </v:shape>
            </w:pict>
          </mc:Fallback>
        </mc:AlternateContent>
      </w:r>
    </w:p>
    <w:p w14:paraId="7DDEEC13" w14:textId="77777777" w:rsidR="00B17790" w:rsidRDefault="00B17790" w:rsidP="00696601">
      <w:pPr>
        <w:pStyle w:val="BodyText"/>
        <w:spacing w:before="1"/>
        <w:jc w:val="center"/>
        <w:rPr>
          <w:color w:val="00411A"/>
          <w:sz w:val="19"/>
        </w:rPr>
      </w:pPr>
    </w:p>
    <w:p w14:paraId="6C137FD3" w14:textId="77777777" w:rsidR="00B17790" w:rsidRDefault="00B17790" w:rsidP="00696601">
      <w:pPr>
        <w:pStyle w:val="BodyText"/>
        <w:spacing w:before="1"/>
        <w:jc w:val="center"/>
        <w:rPr>
          <w:color w:val="00411A"/>
          <w:sz w:val="19"/>
        </w:rPr>
      </w:pPr>
    </w:p>
    <w:p w14:paraId="431BA349" w14:textId="77777777" w:rsidR="00B17790" w:rsidRDefault="00B17790" w:rsidP="00696601">
      <w:pPr>
        <w:pStyle w:val="BodyText"/>
        <w:spacing w:before="1"/>
        <w:jc w:val="center"/>
        <w:rPr>
          <w:color w:val="00411A"/>
          <w:sz w:val="19"/>
        </w:rPr>
      </w:pPr>
      <w:r w:rsidRPr="00B17790">
        <w:rPr>
          <w:noProof/>
        </w:rPr>
        <mc:AlternateContent>
          <mc:Choice Requires="wpg">
            <w:drawing>
              <wp:anchor distT="0" distB="0" distL="114300" distR="114300" simplePos="0" relativeHeight="487399424" behindDoc="0" locked="0" layoutInCell="1" allowOverlap="1" wp14:anchorId="55A051FE" wp14:editId="0276547E">
                <wp:simplePos x="0" y="0"/>
                <wp:positionH relativeFrom="page">
                  <wp:posOffset>1656080</wp:posOffset>
                </wp:positionH>
                <wp:positionV relativeFrom="page">
                  <wp:posOffset>908050</wp:posOffset>
                </wp:positionV>
                <wp:extent cx="5922010" cy="97790"/>
                <wp:effectExtent l="0" t="0" r="21590" b="16510"/>
                <wp:wrapNone/>
                <wp:docPr id="6" name="Group 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8" name="Rectangles 6"/>
                        <wps:cNvSpPr/>
                        <wps:spPr>
                          <a:xfrm>
                            <a:off x="3219" y="14888"/>
                            <a:ext cx="8583" cy="26"/>
                          </a:xfrm>
                          <a:prstGeom prst="rect">
                            <a:avLst/>
                          </a:prstGeom>
                          <a:solidFill>
                            <a:srgbClr val="2E5496"/>
                          </a:solidFill>
                          <a:ln>
                            <a:noFill/>
                          </a:ln>
                        </wps:spPr>
                        <wps:bodyPr upright="1"/>
                      </wps:wsp>
                      <wps:wsp>
                        <wps:cNvPr id="12"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4"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268BD6A5" id="Group 6" o:spid="_x0000_s1026" style="position:absolute;left:0;text-align:left;margin-left:130.4pt;margin-top:71.5pt;width:466.3pt;height:7.7pt;z-index:48739942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oZLwA&#10;AADaAAAADwAAAGRycy9kb3ducmV2LnhtbERPSwrCMBDdC94hjOBGNFVQpBpFBcWV+N0PzdgWm0lt&#10;olZPbxaCy8f7T+e1KcSTKpdbVtDvRSCIE6tzThWcT+vuGITzyBoLy6TgTQ7ms2ZjirG2Lz7Q8+hT&#10;EULYxagg876MpXRJRgZdz5bEgbvayqAPsEqlrvAVwk0hB1E0kgZzDg0ZlrTKKLkdH0aB3PU3W7LY&#10;WS72n89Q34vB+nZRqt2qFxMQnmr/F//cW60gbA1Xwg2Q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sOhkvAAAANoAAAAPAAAAAAAAAAAAAAAAAJgCAABkcnMvZG93bnJldi54&#10;bWxQSwUGAAAAAAQABAD1AAAAgQ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gaL8A&#10;AADbAAAADwAAAGRycy9kb3ducmV2LnhtbERPS4vCMBC+C/6HMII3TS0iUk2LuAh7EVwf96EZ22oz&#10;qU3U6q/fCAt7m4/vOcusM7V4UOsqywom4wgEcW51xYWC42EzmoNwHlljbZkUvMhBlvZ7S0y0ffIP&#10;Pfa+ECGEXYIKSu+bREqXl2TQjW1DHLizbQ36ANtC6hafIdzUMo6imTRYcWgosaF1Sfl1fzcKVpLu&#10;vLlt4ynLpuD3ub7svk5KDQfdagHCU+f/xX/ubx3mx/D5JRwg0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MaBovwAAANsAAAAPAAAAAAAAAAAAAAAAAJgCAABkcnMvZG93bnJl&#10;di54bWxQSwUGAAAAAAQABAD1AAAAhA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oUcAA&#10;AADbAAAADwAAAGRycy9kb3ducmV2LnhtbERPS2vCQBC+F/wPywje6kaRtkRXESXSq8bqddgdk2B2&#10;NmQ3j/77bqHQ23x8z9nsRluLnlpfOVawmCcgiLUzFRcKrnn2+gHCB2SDtWNS8E0edtvJywZT4wY+&#10;U38JhYgh7FNUUIbQpFJ6XZJFP3cNceQerrUYImwLaVocYrit5TJJ3qTFimNDiQ0dStLPS2cV3DLT&#10;5OdD3d3276fh8aWPq/6eKzWbjvs1iEBj+Bf/uT9NnL+C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qoUcAAAADbAAAADwAAAAAAAAAAAAAAAACYAgAAZHJzL2Rvd25y&#10;ZXYueG1sUEsFBgAAAAAEAAQA9QAAAIU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p>
    <w:p w14:paraId="1653F513" w14:textId="77777777" w:rsidR="001242FE" w:rsidRPr="00B17790" w:rsidRDefault="00696601" w:rsidP="00B17790">
      <w:pPr>
        <w:pStyle w:val="BodyText"/>
        <w:spacing w:before="1"/>
        <w:rPr>
          <w:noProof/>
          <w:color w:val="244061" w:themeColor="accent1" w:themeShade="80"/>
          <w:lang w:val="en-GB"/>
        </w:rPr>
      </w:pPr>
      <w:r w:rsidRPr="00B17790">
        <w:rPr>
          <w:noProof/>
          <w:color w:val="244061" w:themeColor="accent1" w:themeShade="80"/>
          <w:lang w:val="en-GB"/>
        </w:rPr>
        <w:t>Hoyle Medium Base is a highly selective medium used for the isolation and differentiation of Corynebacterium diphtheriae types.</w:t>
      </w:r>
    </w:p>
    <w:p w14:paraId="2DED8D4E" w14:textId="77777777" w:rsidR="00696601" w:rsidRPr="00B17790" w:rsidRDefault="00696601" w:rsidP="00B17790">
      <w:pPr>
        <w:pStyle w:val="BodyText"/>
        <w:spacing w:before="1"/>
        <w:rPr>
          <w:noProof/>
          <w:color w:val="244061" w:themeColor="accent1" w:themeShade="80"/>
          <w:lang w:val="en-GB"/>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5322"/>
      </w:tblGrid>
      <w:tr w:rsidR="00D01736" w:rsidRPr="00B17790" w14:paraId="2125EA86" w14:textId="77777777">
        <w:trPr>
          <w:trHeight w:val="369"/>
        </w:trPr>
        <w:tc>
          <w:tcPr>
            <w:tcW w:w="4229" w:type="dxa"/>
            <w:tcBorders>
              <w:right w:val="nil"/>
            </w:tcBorders>
          </w:tcPr>
          <w:p w14:paraId="0D52B40B" w14:textId="36C3FCDC" w:rsidR="00D01736" w:rsidRPr="00B17790" w:rsidRDefault="00F8026A" w:rsidP="00B17790">
            <w:pPr>
              <w:pStyle w:val="TableParagraph"/>
              <w:tabs>
                <w:tab w:val="left" w:pos="2726"/>
              </w:tabs>
              <w:spacing w:line="180" w:lineRule="exact"/>
              <w:ind w:left="244"/>
              <w:rPr>
                <w:noProof/>
                <w:color w:val="244061" w:themeColor="accent1" w:themeShade="80"/>
                <w:sz w:val="16"/>
                <w:szCs w:val="16"/>
                <w:lang w:val="en-GB"/>
              </w:rPr>
            </w:pPr>
            <w:r w:rsidRPr="00B17790">
              <w:rPr>
                <w:noProof/>
                <w:color w:val="244061" w:themeColor="accent1" w:themeShade="80"/>
                <w:sz w:val="16"/>
                <w:szCs w:val="16"/>
                <w:lang w:val="en-GB"/>
              </w:rPr>
              <w:t xml:space="preserve">REF: </w:t>
            </w:r>
            <w:r w:rsidR="00B17790">
              <w:rPr>
                <w:noProof/>
                <w:color w:val="244061" w:themeColor="accent1" w:themeShade="80"/>
                <w:sz w:val="16"/>
                <w:szCs w:val="16"/>
                <w:lang w:val="en-GB"/>
              </w:rPr>
              <w:t>V</w:t>
            </w:r>
            <w:r w:rsidR="00F069FE">
              <w:rPr>
                <w:noProof/>
                <w:color w:val="244061" w:themeColor="accent1" w:themeShade="80"/>
                <w:sz w:val="16"/>
                <w:szCs w:val="16"/>
                <w:lang w:val="en-GB"/>
              </w:rPr>
              <w:t>.1</w:t>
            </w:r>
            <w:r w:rsidR="00696601" w:rsidRPr="00B17790">
              <w:rPr>
                <w:noProof/>
                <w:color w:val="244061" w:themeColor="accent1" w:themeShade="80"/>
                <w:sz w:val="16"/>
                <w:szCs w:val="16"/>
                <w:lang w:val="en-GB"/>
              </w:rPr>
              <w:t>/HM</w:t>
            </w:r>
            <w:r w:rsidR="00B17790">
              <w:rPr>
                <w:noProof/>
                <w:color w:val="244061" w:themeColor="accent1" w:themeShade="80"/>
                <w:sz w:val="16"/>
                <w:szCs w:val="16"/>
                <w:lang w:val="en-GB"/>
              </w:rPr>
              <w:t>01.100</w:t>
            </w:r>
            <w:r w:rsidRPr="00B17790">
              <w:rPr>
                <w:noProof/>
                <w:color w:val="244061" w:themeColor="accent1" w:themeShade="80"/>
                <w:sz w:val="16"/>
                <w:szCs w:val="16"/>
                <w:lang w:val="en-GB"/>
              </w:rPr>
              <w:tab/>
              <w:t>100 Gram</w:t>
            </w:r>
          </w:p>
          <w:p w14:paraId="38D1C125" w14:textId="15F052BE" w:rsidR="00D01736" w:rsidRPr="00B17790" w:rsidRDefault="00F8026A" w:rsidP="00B17790">
            <w:pPr>
              <w:pStyle w:val="TableParagraph"/>
              <w:tabs>
                <w:tab w:val="left" w:pos="2726"/>
              </w:tabs>
              <w:spacing w:before="1" w:line="168" w:lineRule="exact"/>
              <w:ind w:left="244"/>
              <w:rPr>
                <w:noProof/>
                <w:color w:val="244061" w:themeColor="accent1" w:themeShade="80"/>
                <w:sz w:val="16"/>
                <w:szCs w:val="16"/>
                <w:lang w:val="en-GB"/>
              </w:rPr>
            </w:pPr>
            <w:r w:rsidRPr="00B17790">
              <w:rPr>
                <w:noProof/>
                <w:color w:val="244061" w:themeColor="accent1" w:themeShade="80"/>
                <w:sz w:val="16"/>
                <w:szCs w:val="16"/>
                <w:lang w:val="en-GB"/>
              </w:rPr>
              <w:t xml:space="preserve">REF: </w:t>
            </w:r>
            <w:r w:rsidR="00B17790">
              <w:rPr>
                <w:noProof/>
                <w:color w:val="244061" w:themeColor="accent1" w:themeShade="80"/>
                <w:sz w:val="16"/>
                <w:szCs w:val="16"/>
                <w:lang w:val="en-GB"/>
              </w:rPr>
              <w:t>V</w:t>
            </w:r>
            <w:r w:rsidR="00F069FE">
              <w:rPr>
                <w:noProof/>
                <w:color w:val="244061" w:themeColor="accent1" w:themeShade="80"/>
                <w:sz w:val="16"/>
                <w:szCs w:val="16"/>
                <w:lang w:val="en-GB"/>
              </w:rPr>
              <w:t>.1</w:t>
            </w:r>
            <w:r w:rsidR="005A0716" w:rsidRPr="00B17790">
              <w:rPr>
                <w:noProof/>
                <w:color w:val="244061" w:themeColor="accent1" w:themeShade="80"/>
                <w:sz w:val="16"/>
                <w:szCs w:val="16"/>
                <w:lang w:val="en-GB"/>
              </w:rPr>
              <w:t>/</w:t>
            </w:r>
            <w:r w:rsidR="00696601" w:rsidRPr="00B17790">
              <w:rPr>
                <w:noProof/>
                <w:color w:val="244061" w:themeColor="accent1" w:themeShade="80"/>
                <w:sz w:val="16"/>
                <w:szCs w:val="16"/>
                <w:lang w:val="en-GB"/>
              </w:rPr>
              <w:t>HM</w:t>
            </w:r>
            <w:r w:rsidRPr="00B17790">
              <w:rPr>
                <w:noProof/>
                <w:color w:val="244061" w:themeColor="accent1" w:themeShade="80"/>
                <w:sz w:val="16"/>
                <w:szCs w:val="16"/>
                <w:lang w:val="en-GB"/>
              </w:rPr>
              <w:t>01.500</w:t>
            </w:r>
            <w:r w:rsidRPr="00B17790">
              <w:rPr>
                <w:noProof/>
                <w:color w:val="244061" w:themeColor="accent1" w:themeShade="80"/>
                <w:sz w:val="16"/>
                <w:szCs w:val="16"/>
                <w:lang w:val="en-GB"/>
              </w:rPr>
              <w:tab/>
              <w:t>500 Gram</w:t>
            </w:r>
          </w:p>
        </w:tc>
        <w:tc>
          <w:tcPr>
            <w:tcW w:w="5322" w:type="dxa"/>
            <w:tcBorders>
              <w:left w:val="nil"/>
            </w:tcBorders>
          </w:tcPr>
          <w:p w14:paraId="61EB764A" w14:textId="6DFEEE52" w:rsidR="00D01736" w:rsidRPr="00B17790" w:rsidRDefault="00F8026A" w:rsidP="00B17790">
            <w:pPr>
              <w:pStyle w:val="TableParagraph"/>
              <w:tabs>
                <w:tab w:val="left" w:pos="3279"/>
              </w:tabs>
              <w:spacing w:line="180" w:lineRule="exact"/>
              <w:ind w:left="797"/>
              <w:rPr>
                <w:noProof/>
                <w:color w:val="244061" w:themeColor="accent1" w:themeShade="80"/>
                <w:sz w:val="16"/>
                <w:szCs w:val="16"/>
                <w:lang w:val="en-GB"/>
              </w:rPr>
            </w:pPr>
            <w:r w:rsidRPr="00B17790">
              <w:rPr>
                <w:noProof/>
                <w:color w:val="244061" w:themeColor="accent1" w:themeShade="80"/>
                <w:sz w:val="16"/>
                <w:szCs w:val="16"/>
                <w:lang w:val="en-GB"/>
              </w:rPr>
              <w:t xml:space="preserve">REF: </w:t>
            </w:r>
            <w:r w:rsidR="00B17790">
              <w:rPr>
                <w:noProof/>
                <w:color w:val="244061" w:themeColor="accent1" w:themeShade="80"/>
                <w:sz w:val="16"/>
                <w:szCs w:val="16"/>
                <w:lang w:val="en-GB"/>
              </w:rPr>
              <w:t>V</w:t>
            </w:r>
            <w:r w:rsidR="00F069FE">
              <w:rPr>
                <w:noProof/>
                <w:color w:val="244061" w:themeColor="accent1" w:themeShade="80"/>
                <w:sz w:val="16"/>
                <w:szCs w:val="16"/>
                <w:lang w:val="en-GB"/>
              </w:rPr>
              <w:t>.1</w:t>
            </w:r>
            <w:r w:rsidR="00696601" w:rsidRPr="00B17790">
              <w:rPr>
                <w:noProof/>
                <w:color w:val="244061" w:themeColor="accent1" w:themeShade="80"/>
                <w:sz w:val="16"/>
                <w:szCs w:val="16"/>
                <w:lang w:val="en-GB"/>
              </w:rPr>
              <w:t>/HM</w:t>
            </w:r>
            <w:r w:rsidR="00B17790">
              <w:rPr>
                <w:noProof/>
                <w:color w:val="244061" w:themeColor="accent1" w:themeShade="80"/>
                <w:sz w:val="16"/>
                <w:szCs w:val="16"/>
                <w:lang w:val="en-GB"/>
              </w:rPr>
              <w:t>01.250</w:t>
            </w:r>
            <w:r w:rsidRPr="00B17790">
              <w:rPr>
                <w:noProof/>
                <w:color w:val="244061" w:themeColor="accent1" w:themeShade="80"/>
                <w:sz w:val="16"/>
                <w:szCs w:val="16"/>
                <w:lang w:val="en-GB"/>
              </w:rPr>
              <w:tab/>
              <w:t>250 Gram</w:t>
            </w:r>
          </w:p>
        </w:tc>
      </w:tr>
    </w:tbl>
    <w:p w14:paraId="46A2D0E6" w14:textId="77777777" w:rsidR="00D01736" w:rsidRPr="00B17790" w:rsidRDefault="00D01736">
      <w:pPr>
        <w:pStyle w:val="BodyText"/>
        <w:spacing w:before="2"/>
        <w:rPr>
          <w:noProof/>
          <w:color w:val="244061" w:themeColor="accent1" w:themeShade="80"/>
          <w:lang w:val="en-GB"/>
        </w:rPr>
      </w:pPr>
    </w:p>
    <w:p w14:paraId="6F34E690" w14:textId="77777777" w:rsidR="00D01736" w:rsidRDefault="00D01736">
      <w:pPr>
        <w:pStyle w:val="BodyText"/>
        <w:spacing w:before="6"/>
        <w:rPr>
          <w:sz w:val="12"/>
        </w:rPr>
      </w:pPr>
    </w:p>
    <w:p w14:paraId="5B7E0870" w14:textId="77777777" w:rsidR="00D01736" w:rsidRDefault="00D01736">
      <w:pPr>
        <w:rPr>
          <w:sz w:val="12"/>
        </w:rPr>
        <w:sectPr w:rsidR="00D01736">
          <w:type w:val="continuous"/>
          <w:pgSz w:w="12240" w:h="15840"/>
          <w:pgMar w:top="80" w:right="200" w:bottom="280" w:left="240" w:header="720" w:footer="720" w:gutter="0"/>
          <w:cols w:space="720"/>
        </w:sectPr>
      </w:pPr>
    </w:p>
    <w:p w14:paraId="0D16A0B5" w14:textId="77777777" w:rsidR="00D01736" w:rsidRPr="00B17790" w:rsidRDefault="00F8026A">
      <w:pPr>
        <w:pStyle w:val="Heading2"/>
        <w:spacing w:before="94"/>
        <w:rPr>
          <w:rFonts w:ascii="Arial MT" w:eastAsia="Arial MT" w:hAnsi="Arial MT" w:cs="Arial MT"/>
          <w:noProof/>
          <w:color w:val="244061" w:themeColor="accent1" w:themeShade="80"/>
          <w:sz w:val="16"/>
          <w:szCs w:val="16"/>
          <w:lang w:val="en-GB"/>
        </w:rPr>
      </w:pPr>
      <w:r w:rsidRPr="00B17790">
        <w:rPr>
          <w:rFonts w:ascii="Arial MT" w:eastAsia="Arial MT" w:hAnsi="Arial MT" w:cs="Arial MT"/>
          <w:noProof/>
          <w:color w:val="244061" w:themeColor="accent1" w:themeShade="80"/>
          <w:sz w:val="16"/>
          <w:szCs w:val="16"/>
          <w:lang w:val="en-GB"/>
        </w:rPr>
        <w:t>CLINICAL SIGNIFICANCE</w:t>
      </w:r>
    </w:p>
    <w:p w14:paraId="3820086F" w14:textId="77777777" w:rsidR="00696601" w:rsidRPr="00B17790" w:rsidRDefault="00696601" w:rsidP="00696601">
      <w:pPr>
        <w:pStyle w:val="Heading2"/>
        <w:spacing w:before="159"/>
        <w:jc w:val="both"/>
        <w:rPr>
          <w:rFonts w:ascii="Arial MT" w:eastAsia="Arial MT" w:hAnsi="Arial MT" w:cs="Arial MT"/>
          <w:b w:val="0"/>
          <w:bCs w:val="0"/>
          <w:noProof/>
          <w:color w:val="244061" w:themeColor="accent1" w:themeShade="80"/>
          <w:sz w:val="16"/>
          <w:szCs w:val="16"/>
          <w:lang w:val="en-GB"/>
        </w:rPr>
      </w:pPr>
      <w:r w:rsidRPr="00B17790">
        <w:rPr>
          <w:rFonts w:ascii="Arial MT" w:eastAsia="Arial MT" w:hAnsi="Arial MT" w:cs="Arial MT"/>
          <w:b w:val="0"/>
          <w:bCs w:val="0"/>
          <w:noProof/>
          <w:color w:val="244061" w:themeColor="accent1" w:themeShade="80"/>
          <w:sz w:val="16"/>
          <w:szCs w:val="16"/>
          <w:lang w:val="en-GB"/>
        </w:rPr>
        <w:t>The most common disease caused by Corynebacterium diphtheriae is diphtheria, an acute communicable disease manifested by both local infection of the upper respiratory tract and the systemic effects of the toxin, which are most notable in the heart and peripheral nerves (6). Hoyle Medium Base, formulated by Hoyle (2), is the modification of the original formulation of Neill, for the isolation and differentiation of C.diphtheriae. This medium is not inhibitory to some mitis types of Corynebacterium , as the original formulation.</w:t>
      </w:r>
    </w:p>
    <w:p w14:paraId="3FF06B82" w14:textId="77777777" w:rsidR="00D01736" w:rsidRPr="00B17790" w:rsidRDefault="00F8026A" w:rsidP="00696601">
      <w:pPr>
        <w:pStyle w:val="Heading2"/>
        <w:spacing w:before="159"/>
        <w:jc w:val="both"/>
        <w:rPr>
          <w:rFonts w:ascii="Arial MT" w:eastAsia="Arial MT" w:hAnsi="Arial MT" w:cs="Arial MT"/>
          <w:noProof/>
          <w:color w:val="244061" w:themeColor="accent1" w:themeShade="80"/>
          <w:sz w:val="16"/>
          <w:szCs w:val="16"/>
          <w:lang w:val="en-GB"/>
        </w:rPr>
      </w:pPr>
      <w:r w:rsidRPr="00B17790">
        <w:rPr>
          <w:rFonts w:ascii="Arial MT" w:eastAsia="Arial MT" w:hAnsi="Arial MT" w:cs="Arial MT"/>
          <w:noProof/>
          <w:color w:val="244061" w:themeColor="accent1" w:themeShade="80"/>
          <w:sz w:val="16"/>
          <w:szCs w:val="16"/>
          <w:lang w:val="en-GB"/>
        </w:rPr>
        <w:t>METHOD PRINCIPLE</w:t>
      </w:r>
    </w:p>
    <w:p w14:paraId="05592442" w14:textId="77777777" w:rsidR="00696601" w:rsidRPr="00B17790" w:rsidRDefault="00696601" w:rsidP="00696601">
      <w:pPr>
        <w:pStyle w:val="Heading2"/>
        <w:spacing w:before="155"/>
        <w:jc w:val="both"/>
        <w:rPr>
          <w:rFonts w:ascii="Arial MT" w:eastAsia="Arial MT" w:hAnsi="Arial MT" w:cs="Arial MT"/>
          <w:b w:val="0"/>
          <w:bCs w:val="0"/>
          <w:noProof/>
          <w:color w:val="244061" w:themeColor="accent1" w:themeShade="80"/>
          <w:sz w:val="16"/>
          <w:szCs w:val="16"/>
          <w:lang w:val="en-GB"/>
        </w:rPr>
      </w:pPr>
      <w:r w:rsidRPr="00B17790">
        <w:rPr>
          <w:rFonts w:ascii="Arial MT" w:eastAsia="Arial MT" w:hAnsi="Arial MT" w:cs="Arial MT"/>
          <w:b w:val="0"/>
          <w:bCs w:val="0"/>
          <w:noProof/>
          <w:color w:val="244061" w:themeColor="accent1" w:themeShade="80"/>
          <w:sz w:val="16"/>
          <w:szCs w:val="16"/>
          <w:lang w:val="en-GB"/>
        </w:rPr>
        <w:t>Peptone and HM peptone B supply carbon, nitrogen substances, amino acids, vitamins and other essential growth nutrients. Potassium tellurite is a selective agent, which inhibits most of the normal flora of the upper respiratory tract except Corynebacterium. Hoyle's Medium is a highly selective medium and should be used in conjunction with a nonselective media such as Loeffler Serum Medium and Blood Agar Base with 10% horse blood (3). C.diphtheriae are usually present in small numbers permitting the formation of well isolated colonies. So, inoculation is done by directly rubbing the swab over the entire surface of the medium. Incubation should be carried out till 72 hours if the results are negative. To study the morphology, gentian violet staining is done. To demonstrate the characteristic morphology and staining reactions of C.diphtheriae by Neissers or Alberts method, it is advisable to use colonies from Loeffler Medium. The toxigenicity of C.diphtheriae strains can be determined by Eleks (1) method.</w:t>
      </w:r>
    </w:p>
    <w:p w14:paraId="47D0BD23" w14:textId="77777777" w:rsidR="00D01736" w:rsidRPr="00B17790" w:rsidRDefault="00F8026A" w:rsidP="00696601">
      <w:pPr>
        <w:pStyle w:val="Heading2"/>
        <w:spacing w:before="155"/>
        <w:jc w:val="both"/>
        <w:rPr>
          <w:rFonts w:ascii="Arial MT" w:eastAsia="Arial MT" w:hAnsi="Arial MT" w:cs="Arial MT"/>
          <w:noProof/>
          <w:color w:val="244061" w:themeColor="accent1" w:themeShade="80"/>
          <w:sz w:val="16"/>
          <w:szCs w:val="16"/>
          <w:lang w:val="en-GB"/>
        </w:rPr>
      </w:pPr>
      <w:r w:rsidRPr="00B17790">
        <w:rPr>
          <w:rFonts w:ascii="Arial MT" w:eastAsia="Arial MT" w:hAnsi="Arial MT" w:cs="Arial MT"/>
          <w:noProof/>
          <w:color w:val="244061" w:themeColor="accent1" w:themeShade="80"/>
          <w:sz w:val="16"/>
          <w:szCs w:val="16"/>
          <w:lang w:val="en-GB"/>
        </w:rPr>
        <w:t>MEDIA COMPOSITION</w:t>
      </w:r>
    </w:p>
    <w:p w14:paraId="2DF4B44B" w14:textId="77777777" w:rsidR="00D01736" w:rsidRPr="00B17790" w:rsidRDefault="00D01736">
      <w:pPr>
        <w:pStyle w:val="BodyText"/>
        <w:spacing w:before="7"/>
        <w:rPr>
          <w:noProof/>
          <w:color w:val="244061" w:themeColor="accent1" w:themeShade="80"/>
          <w:lang w:val="en-GB"/>
        </w:rPr>
      </w:pPr>
    </w:p>
    <w:tbl>
      <w:tblPr>
        <w:tblW w:w="0" w:type="auto"/>
        <w:tblInd w:w="761"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2495"/>
        <w:gridCol w:w="2264"/>
      </w:tblGrid>
      <w:tr w:rsidR="00D01736" w:rsidRPr="00B17790" w14:paraId="5B727F7C" w14:textId="77777777" w:rsidTr="00B17790">
        <w:trPr>
          <w:trHeight w:val="212"/>
        </w:trPr>
        <w:tc>
          <w:tcPr>
            <w:tcW w:w="2495" w:type="dxa"/>
            <w:tcBorders>
              <w:top w:val="single" w:sz="18" w:space="0" w:color="9BBB59" w:themeColor="accent3"/>
              <w:bottom w:val="single" w:sz="18" w:space="0" w:color="9BBB59" w:themeColor="accent3"/>
            </w:tcBorders>
          </w:tcPr>
          <w:p w14:paraId="1FB56D27" w14:textId="77777777" w:rsidR="00D01736" w:rsidRPr="00B17790" w:rsidRDefault="00F8026A">
            <w:pPr>
              <w:pStyle w:val="TableParagraph"/>
              <w:spacing w:line="178" w:lineRule="exact"/>
              <w:ind w:left="107"/>
              <w:rPr>
                <w:noProof/>
                <w:color w:val="244061" w:themeColor="accent1" w:themeShade="80"/>
                <w:sz w:val="16"/>
                <w:szCs w:val="16"/>
                <w:lang w:val="en-GB"/>
              </w:rPr>
            </w:pPr>
            <w:r w:rsidRPr="00B17790">
              <w:rPr>
                <w:noProof/>
                <w:color w:val="244061" w:themeColor="accent1" w:themeShade="80"/>
                <w:sz w:val="16"/>
                <w:szCs w:val="16"/>
                <w:lang w:val="en-GB"/>
              </w:rPr>
              <w:t>Item</w:t>
            </w:r>
          </w:p>
        </w:tc>
        <w:tc>
          <w:tcPr>
            <w:tcW w:w="2264" w:type="dxa"/>
            <w:tcBorders>
              <w:top w:val="single" w:sz="18" w:space="0" w:color="9BBB59" w:themeColor="accent3"/>
              <w:bottom w:val="single" w:sz="18" w:space="0" w:color="9BBB59" w:themeColor="accent3"/>
            </w:tcBorders>
          </w:tcPr>
          <w:p w14:paraId="0E2924B9" w14:textId="77777777" w:rsidR="00D01736" w:rsidRPr="00B17790" w:rsidRDefault="00F8026A" w:rsidP="003F192C">
            <w:pPr>
              <w:pStyle w:val="TableParagraph"/>
              <w:spacing w:line="178" w:lineRule="exact"/>
              <w:ind w:left="105"/>
              <w:rPr>
                <w:noProof/>
                <w:color w:val="244061" w:themeColor="accent1" w:themeShade="80"/>
                <w:sz w:val="16"/>
                <w:szCs w:val="16"/>
                <w:lang w:val="en-GB"/>
              </w:rPr>
            </w:pPr>
            <w:r w:rsidRPr="00B17790">
              <w:rPr>
                <w:noProof/>
                <w:color w:val="244061" w:themeColor="accent1" w:themeShade="80"/>
                <w:sz w:val="16"/>
                <w:szCs w:val="16"/>
                <w:lang w:val="en-GB"/>
              </w:rPr>
              <w:t xml:space="preserve">Formula per </w:t>
            </w:r>
            <w:r w:rsidR="00E64BCF" w:rsidRPr="00B17790">
              <w:rPr>
                <w:noProof/>
                <w:color w:val="244061" w:themeColor="accent1" w:themeShade="80"/>
                <w:sz w:val="16"/>
                <w:szCs w:val="16"/>
                <w:lang w:val="en-GB"/>
              </w:rPr>
              <w:t>liter</w:t>
            </w:r>
            <w:r w:rsidR="003F192C" w:rsidRPr="00B17790">
              <w:rPr>
                <w:noProof/>
                <w:color w:val="244061" w:themeColor="accent1" w:themeShade="80"/>
                <w:sz w:val="16"/>
                <w:szCs w:val="16"/>
                <w:lang w:val="en-GB"/>
              </w:rPr>
              <w:t xml:space="preserve"> </w:t>
            </w:r>
            <w:r w:rsidRPr="00B17790">
              <w:rPr>
                <w:noProof/>
                <w:color w:val="244061" w:themeColor="accent1" w:themeShade="80"/>
                <w:sz w:val="16"/>
                <w:szCs w:val="16"/>
                <w:lang w:val="en-GB"/>
              </w:rPr>
              <w:t>of medium</w:t>
            </w:r>
          </w:p>
        </w:tc>
      </w:tr>
      <w:tr w:rsidR="00D01736" w:rsidRPr="00B17790" w14:paraId="03BDB46A" w14:textId="77777777" w:rsidTr="00B17790">
        <w:trPr>
          <w:trHeight w:val="838"/>
        </w:trPr>
        <w:tc>
          <w:tcPr>
            <w:tcW w:w="2495" w:type="dxa"/>
            <w:tcBorders>
              <w:top w:val="single" w:sz="18" w:space="0" w:color="9BBB59" w:themeColor="accent3"/>
            </w:tcBorders>
          </w:tcPr>
          <w:p w14:paraId="52918D51" w14:textId="77777777" w:rsidR="0073172B" w:rsidRPr="00B17790" w:rsidRDefault="00696601"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B17790">
              <w:rPr>
                <w:noProof/>
                <w:color w:val="244061" w:themeColor="accent1" w:themeShade="80"/>
                <w:sz w:val="16"/>
                <w:szCs w:val="16"/>
                <w:lang w:val="en-GB"/>
              </w:rPr>
              <w:t xml:space="preserve">Peptone </w:t>
            </w:r>
          </w:p>
          <w:p w14:paraId="34E72B07" w14:textId="77777777" w:rsidR="0073172B" w:rsidRPr="00B17790" w:rsidRDefault="00696601"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B17790">
              <w:rPr>
                <w:noProof/>
                <w:color w:val="244061" w:themeColor="accent1" w:themeShade="80"/>
                <w:sz w:val="16"/>
                <w:szCs w:val="16"/>
                <w:lang w:val="en-GB"/>
              </w:rPr>
              <w:t>Beef extract</w:t>
            </w:r>
          </w:p>
          <w:p w14:paraId="236A73C7" w14:textId="77777777" w:rsidR="0073172B" w:rsidRPr="00B17790" w:rsidRDefault="00696601"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B17790">
              <w:rPr>
                <w:noProof/>
                <w:color w:val="244061" w:themeColor="accent1" w:themeShade="80"/>
                <w:sz w:val="16"/>
                <w:szCs w:val="16"/>
                <w:lang w:val="en-GB"/>
              </w:rPr>
              <w:t>Sodium chloride</w:t>
            </w:r>
          </w:p>
          <w:p w14:paraId="45E850AA" w14:textId="77777777" w:rsidR="00D01736" w:rsidRPr="00B17790" w:rsidRDefault="00696601" w:rsidP="00696601">
            <w:pPr>
              <w:pStyle w:val="TableParagraph"/>
              <w:numPr>
                <w:ilvl w:val="0"/>
                <w:numId w:val="5"/>
              </w:numPr>
              <w:tabs>
                <w:tab w:val="left" w:pos="207"/>
              </w:tabs>
              <w:spacing w:before="1"/>
              <w:ind w:hanging="100"/>
              <w:rPr>
                <w:noProof/>
                <w:color w:val="244061" w:themeColor="accent1" w:themeShade="80"/>
                <w:sz w:val="16"/>
                <w:szCs w:val="16"/>
                <w:lang w:val="en-GB"/>
              </w:rPr>
            </w:pPr>
            <w:r w:rsidRPr="00B17790">
              <w:rPr>
                <w:noProof/>
                <w:color w:val="244061" w:themeColor="accent1" w:themeShade="80"/>
                <w:sz w:val="16"/>
                <w:szCs w:val="16"/>
                <w:lang w:val="en-GB"/>
              </w:rPr>
              <w:t>Agar</w:t>
            </w:r>
            <w:r w:rsidR="005A0716" w:rsidRPr="00B17790">
              <w:rPr>
                <w:noProof/>
                <w:color w:val="244061" w:themeColor="accent1" w:themeShade="80"/>
                <w:sz w:val="16"/>
                <w:szCs w:val="16"/>
                <w:lang w:val="en-GB"/>
              </w:rPr>
              <w:t xml:space="preserve"> </w:t>
            </w:r>
          </w:p>
        </w:tc>
        <w:tc>
          <w:tcPr>
            <w:tcW w:w="2264" w:type="dxa"/>
            <w:tcBorders>
              <w:top w:val="single" w:sz="18" w:space="0" w:color="9BBB59" w:themeColor="accent3"/>
            </w:tcBorders>
          </w:tcPr>
          <w:p w14:paraId="7C6B6C83" w14:textId="77777777" w:rsidR="00D01736" w:rsidRPr="00B17790" w:rsidRDefault="00696601">
            <w:pPr>
              <w:pStyle w:val="TableParagraph"/>
              <w:spacing w:line="181" w:lineRule="exact"/>
              <w:ind w:left="470"/>
              <w:rPr>
                <w:noProof/>
                <w:color w:val="244061" w:themeColor="accent1" w:themeShade="80"/>
                <w:sz w:val="16"/>
                <w:szCs w:val="16"/>
                <w:lang w:val="en-GB"/>
              </w:rPr>
            </w:pPr>
            <w:r w:rsidRPr="00B17790">
              <w:rPr>
                <w:noProof/>
                <w:color w:val="244061" w:themeColor="accent1" w:themeShade="80"/>
                <w:sz w:val="16"/>
                <w:szCs w:val="16"/>
                <w:lang w:val="en-GB"/>
              </w:rPr>
              <w:t>1</w:t>
            </w:r>
            <w:r w:rsidR="00E64BCF" w:rsidRPr="00B17790">
              <w:rPr>
                <w:noProof/>
                <w:color w:val="244061" w:themeColor="accent1" w:themeShade="80"/>
                <w:sz w:val="16"/>
                <w:szCs w:val="16"/>
                <w:lang w:val="en-GB"/>
              </w:rPr>
              <w:t>0.</w:t>
            </w:r>
            <w:r w:rsidR="00F8026A" w:rsidRPr="00B17790">
              <w:rPr>
                <w:noProof/>
                <w:color w:val="244061" w:themeColor="accent1" w:themeShade="80"/>
                <w:sz w:val="16"/>
                <w:szCs w:val="16"/>
                <w:lang w:val="en-GB"/>
              </w:rPr>
              <w:t xml:space="preserve">00 </w:t>
            </w:r>
            <w:r w:rsidR="0073172B" w:rsidRPr="00B17790">
              <w:rPr>
                <w:noProof/>
                <w:color w:val="244061" w:themeColor="accent1" w:themeShade="80"/>
                <w:sz w:val="16"/>
                <w:szCs w:val="16"/>
                <w:lang w:val="en-GB"/>
              </w:rPr>
              <w:t>gm.</w:t>
            </w:r>
          </w:p>
          <w:p w14:paraId="402EC6DD" w14:textId="77777777" w:rsidR="00D01736" w:rsidRPr="00B17790" w:rsidRDefault="00696601">
            <w:pPr>
              <w:pStyle w:val="TableParagraph"/>
              <w:spacing w:before="1"/>
              <w:ind w:left="449"/>
              <w:rPr>
                <w:noProof/>
                <w:color w:val="244061" w:themeColor="accent1" w:themeShade="80"/>
                <w:sz w:val="16"/>
                <w:szCs w:val="16"/>
                <w:lang w:val="en-GB"/>
              </w:rPr>
            </w:pPr>
            <w:r w:rsidRPr="00B17790">
              <w:rPr>
                <w:noProof/>
                <w:color w:val="244061" w:themeColor="accent1" w:themeShade="80"/>
                <w:sz w:val="16"/>
                <w:szCs w:val="16"/>
                <w:lang w:val="en-GB"/>
              </w:rPr>
              <w:t>10.</w:t>
            </w:r>
            <w:r w:rsidR="00F8026A" w:rsidRPr="00B17790">
              <w:rPr>
                <w:noProof/>
                <w:color w:val="244061" w:themeColor="accent1" w:themeShade="80"/>
                <w:sz w:val="16"/>
                <w:szCs w:val="16"/>
                <w:lang w:val="en-GB"/>
              </w:rPr>
              <w:t xml:space="preserve">00 </w:t>
            </w:r>
            <w:r w:rsidR="0073172B" w:rsidRPr="00B17790">
              <w:rPr>
                <w:noProof/>
                <w:color w:val="244061" w:themeColor="accent1" w:themeShade="80"/>
                <w:sz w:val="16"/>
                <w:szCs w:val="16"/>
                <w:lang w:val="en-GB"/>
              </w:rPr>
              <w:t>gm.</w:t>
            </w:r>
          </w:p>
          <w:p w14:paraId="5D8FEE11" w14:textId="77777777" w:rsidR="003F192C" w:rsidRPr="00B17790" w:rsidRDefault="00696601" w:rsidP="0073172B">
            <w:pPr>
              <w:pStyle w:val="TableParagraph"/>
              <w:ind w:left="470" w:right="105" w:hanging="22"/>
              <w:rPr>
                <w:noProof/>
                <w:color w:val="244061" w:themeColor="accent1" w:themeShade="80"/>
                <w:sz w:val="16"/>
                <w:szCs w:val="16"/>
                <w:lang w:val="en-GB"/>
              </w:rPr>
            </w:pPr>
            <w:r w:rsidRPr="00B17790">
              <w:rPr>
                <w:noProof/>
                <w:color w:val="244061" w:themeColor="accent1" w:themeShade="80"/>
                <w:sz w:val="16"/>
                <w:szCs w:val="16"/>
                <w:lang w:val="en-GB"/>
              </w:rPr>
              <w:t>5</w:t>
            </w:r>
            <w:r w:rsidR="0073172B" w:rsidRPr="00B17790">
              <w:rPr>
                <w:noProof/>
                <w:color w:val="244061" w:themeColor="accent1" w:themeShade="80"/>
                <w:sz w:val="16"/>
                <w:szCs w:val="16"/>
                <w:lang w:val="en-GB"/>
              </w:rPr>
              <w:t>.0</w:t>
            </w:r>
            <w:r w:rsidR="00E64BCF" w:rsidRPr="00B17790">
              <w:rPr>
                <w:noProof/>
                <w:color w:val="244061" w:themeColor="accent1" w:themeShade="80"/>
                <w:sz w:val="16"/>
                <w:szCs w:val="16"/>
                <w:lang w:val="en-GB"/>
              </w:rPr>
              <w:t>0</w:t>
            </w:r>
            <w:r w:rsidR="00F8026A" w:rsidRPr="00B17790">
              <w:rPr>
                <w:noProof/>
                <w:color w:val="244061" w:themeColor="accent1" w:themeShade="80"/>
                <w:sz w:val="16"/>
                <w:szCs w:val="16"/>
                <w:lang w:val="en-GB"/>
              </w:rPr>
              <w:t xml:space="preserve">0 </w:t>
            </w:r>
            <w:r w:rsidR="0073172B" w:rsidRPr="00B17790">
              <w:rPr>
                <w:noProof/>
                <w:color w:val="244061" w:themeColor="accent1" w:themeShade="80"/>
                <w:sz w:val="16"/>
                <w:szCs w:val="16"/>
                <w:lang w:val="en-GB"/>
              </w:rPr>
              <w:t>gm.</w:t>
            </w:r>
          </w:p>
          <w:p w14:paraId="75ACDD96" w14:textId="77777777" w:rsidR="001242FE" w:rsidRPr="00B17790" w:rsidRDefault="00696601" w:rsidP="00696601">
            <w:pPr>
              <w:pStyle w:val="TableParagraph"/>
              <w:ind w:left="470" w:right="105" w:hanging="22"/>
              <w:rPr>
                <w:noProof/>
                <w:color w:val="244061" w:themeColor="accent1" w:themeShade="80"/>
                <w:sz w:val="16"/>
                <w:szCs w:val="16"/>
                <w:lang w:val="en-GB"/>
              </w:rPr>
            </w:pPr>
            <w:r w:rsidRPr="00B17790">
              <w:rPr>
                <w:noProof/>
                <w:color w:val="244061" w:themeColor="accent1" w:themeShade="80"/>
                <w:sz w:val="16"/>
                <w:szCs w:val="16"/>
                <w:lang w:val="en-GB"/>
              </w:rPr>
              <w:t>15.00</w:t>
            </w:r>
            <w:r w:rsidR="0073172B" w:rsidRPr="00B17790">
              <w:rPr>
                <w:noProof/>
                <w:color w:val="244061" w:themeColor="accent1" w:themeShade="80"/>
                <w:sz w:val="16"/>
                <w:szCs w:val="16"/>
                <w:lang w:val="en-GB"/>
              </w:rPr>
              <w:t xml:space="preserve"> gm.</w:t>
            </w:r>
          </w:p>
        </w:tc>
      </w:tr>
    </w:tbl>
    <w:p w14:paraId="1FBEEFCC" w14:textId="77777777" w:rsidR="00284E34" w:rsidRPr="00CC4B83" w:rsidRDefault="00284E34" w:rsidP="00284E34">
      <w:pPr>
        <w:spacing w:before="174"/>
        <w:ind w:left="751"/>
        <w:rPr>
          <w:b/>
          <w:bCs/>
          <w:i/>
          <w:iCs/>
          <w:noProof/>
          <w:color w:val="244061" w:themeColor="accent1" w:themeShade="80"/>
          <w:sz w:val="16"/>
          <w:szCs w:val="16"/>
          <w:lang w:val="en-GB"/>
        </w:rPr>
      </w:pPr>
      <w:r w:rsidRPr="00CC4B83">
        <w:rPr>
          <w:b/>
          <w:bCs/>
          <w:i/>
          <w:iCs/>
          <w:noProof/>
          <w:color w:val="244061" w:themeColor="accent1" w:themeShade="80"/>
          <w:sz w:val="16"/>
          <w:szCs w:val="16"/>
          <w:lang w:val="en-GB"/>
        </w:rPr>
        <w:t xml:space="preserve">Final pH 7.8 ± 0.2 at 25°C </w:t>
      </w:r>
    </w:p>
    <w:p w14:paraId="7B021BCE" w14:textId="77777777" w:rsidR="00D01736" w:rsidRPr="00CC4B83" w:rsidRDefault="00F8026A">
      <w:pPr>
        <w:spacing w:before="174"/>
        <w:ind w:left="751"/>
        <w:rPr>
          <w:b/>
          <w:bCs/>
          <w:noProof/>
          <w:color w:val="244061" w:themeColor="accent1" w:themeShade="80"/>
          <w:sz w:val="16"/>
          <w:szCs w:val="16"/>
          <w:lang w:val="en-GB"/>
        </w:rPr>
      </w:pPr>
      <w:r w:rsidRPr="00CC4B83">
        <w:rPr>
          <w:b/>
          <w:bCs/>
          <w:noProof/>
          <w:color w:val="244061" w:themeColor="accent1" w:themeShade="80"/>
          <w:sz w:val="16"/>
          <w:szCs w:val="16"/>
          <w:lang w:val="en-GB"/>
        </w:rPr>
        <w:t>PRECAUTIONS AND WARNINGS</w:t>
      </w:r>
    </w:p>
    <w:p w14:paraId="1AF19E9B" w14:textId="77777777" w:rsidR="00D01736" w:rsidRPr="00B17790" w:rsidRDefault="00F8026A" w:rsidP="0073172B">
      <w:pPr>
        <w:pStyle w:val="BodyText"/>
        <w:spacing w:before="165"/>
        <w:ind w:left="751" w:right="133"/>
        <w:jc w:val="both"/>
        <w:rPr>
          <w:noProof/>
          <w:color w:val="244061" w:themeColor="accent1" w:themeShade="80"/>
          <w:lang w:val="en-GB"/>
        </w:rPr>
      </w:pPr>
      <w:r w:rsidRPr="00B17790">
        <w:rPr>
          <w:noProof/>
          <w:color w:val="244061" w:themeColor="accent1" w:themeShade="80"/>
          <w:lang w:val="en-GB"/>
        </w:rPr>
        <w:t>Media to be handled by entitled and professionally educated person. Do not ingest or inhale.</w:t>
      </w:r>
    </w:p>
    <w:p w14:paraId="425E6205" w14:textId="77777777" w:rsidR="00D01736" w:rsidRPr="00B17790" w:rsidRDefault="00F8026A" w:rsidP="0073172B">
      <w:pPr>
        <w:pStyle w:val="BodyText"/>
        <w:spacing w:before="68"/>
        <w:ind w:left="751" w:right="133"/>
        <w:jc w:val="both"/>
        <w:rPr>
          <w:noProof/>
          <w:color w:val="244061" w:themeColor="accent1" w:themeShade="80"/>
          <w:lang w:val="en-GB"/>
        </w:rPr>
      </w:pPr>
      <w:r w:rsidRPr="00B17790">
        <w:rPr>
          <w:noProof/>
          <w:color w:val="244061" w:themeColor="accent1" w:themeShade="80"/>
          <w:lang w:val="en-GB"/>
        </w:rPr>
        <w:t>Good Laboratories practices using appropriate precautions should be followed in:</w:t>
      </w:r>
    </w:p>
    <w:p w14:paraId="39E33F1F" w14:textId="77777777" w:rsidR="00D01736" w:rsidRPr="00B17790" w:rsidRDefault="00F8026A" w:rsidP="0073172B">
      <w:pPr>
        <w:pStyle w:val="ListParagraph"/>
        <w:numPr>
          <w:ilvl w:val="0"/>
          <w:numId w:val="4"/>
        </w:numPr>
        <w:tabs>
          <w:tab w:val="left" w:pos="932"/>
        </w:tabs>
        <w:ind w:right="309"/>
        <w:jc w:val="both"/>
        <w:rPr>
          <w:noProof/>
          <w:color w:val="244061" w:themeColor="accent1" w:themeShade="80"/>
          <w:sz w:val="16"/>
          <w:szCs w:val="16"/>
          <w:lang w:val="en-GB"/>
        </w:rPr>
      </w:pPr>
      <w:r w:rsidRPr="00B17790">
        <w:rPr>
          <w:noProof/>
          <w:color w:val="244061" w:themeColor="accent1" w:themeShade="80"/>
          <w:sz w:val="16"/>
          <w:szCs w:val="16"/>
          <w:lang w:val="en-GB"/>
        </w:rPr>
        <w:t>Wearing personnel protective equipment (overall, gloves, glasses,).</w:t>
      </w:r>
    </w:p>
    <w:p w14:paraId="5DF951EA" w14:textId="77777777" w:rsidR="00D01736" w:rsidRPr="00B17790" w:rsidRDefault="00F8026A" w:rsidP="0073172B">
      <w:pPr>
        <w:pStyle w:val="ListParagraph"/>
        <w:numPr>
          <w:ilvl w:val="0"/>
          <w:numId w:val="4"/>
        </w:numPr>
        <w:tabs>
          <w:tab w:val="left" w:pos="932"/>
        </w:tabs>
        <w:spacing w:before="1"/>
        <w:ind w:hanging="181"/>
        <w:jc w:val="both"/>
        <w:rPr>
          <w:noProof/>
          <w:color w:val="244061" w:themeColor="accent1" w:themeShade="80"/>
          <w:sz w:val="16"/>
          <w:szCs w:val="16"/>
          <w:lang w:val="en-GB"/>
        </w:rPr>
      </w:pPr>
      <w:r w:rsidRPr="00B17790">
        <w:rPr>
          <w:noProof/>
          <w:color w:val="244061" w:themeColor="accent1" w:themeShade="80"/>
          <w:sz w:val="16"/>
          <w:szCs w:val="16"/>
          <w:lang w:val="en-GB"/>
        </w:rPr>
        <w:t>Do not pipette by mouth.</w:t>
      </w:r>
    </w:p>
    <w:p w14:paraId="40C86D0D" w14:textId="77777777" w:rsidR="0073172B" w:rsidRPr="00B17790" w:rsidRDefault="0073172B" w:rsidP="0073172B">
      <w:pPr>
        <w:pStyle w:val="ListParagraph"/>
        <w:numPr>
          <w:ilvl w:val="0"/>
          <w:numId w:val="4"/>
        </w:numPr>
        <w:tabs>
          <w:tab w:val="left" w:pos="594"/>
        </w:tabs>
        <w:spacing w:before="99"/>
        <w:ind w:right="831"/>
        <w:jc w:val="both"/>
        <w:rPr>
          <w:noProof/>
          <w:color w:val="244061" w:themeColor="accent1" w:themeShade="80"/>
          <w:sz w:val="16"/>
          <w:szCs w:val="16"/>
          <w:lang w:val="en-GB"/>
        </w:rPr>
      </w:pPr>
      <w:r w:rsidRPr="00B17790">
        <w:rPr>
          <w:noProof/>
          <w:color w:val="244061" w:themeColor="accent1" w:themeShade="80"/>
          <w:sz w:val="16"/>
          <w:szCs w:val="16"/>
          <w:lang w:val="en-GB"/>
        </w:rPr>
        <w:t>In case of contact with eyes or skin; rinse immediately with plenty of soap and water. In case of severe injuries; seek medical advice immediately.</w:t>
      </w:r>
    </w:p>
    <w:p w14:paraId="640C6CE7" w14:textId="77777777" w:rsidR="0073172B" w:rsidRPr="00B17790" w:rsidRDefault="0073172B" w:rsidP="0073172B">
      <w:pPr>
        <w:pStyle w:val="ListParagraph"/>
        <w:numPr>
          <w:ilvl w:val="0"/>
          <w:numId w:val="4"/>
        </w:numPr>
        <w:tabs>
          <w:tab w:val="left" w:pos="594"/>
        </w:tabs>
        <w:spacing w:line="183" w:lineRule="exact"/>
        <w:jc w:val="both"/>
        <w:rPr>
          <w:noProof/>
          <w:color w:val="244061" w:themeColor="accent1" w:themeShade="80"/>
          <w:sz w:val="16"/>
          <w:szCs w:val="16"/>
          <w:lang w:val="en-GB"/>
        </w:rPr>
      </w:pPr>
      <w:r w:rsidRPr="00B17790">
        <w:rPr>
          <w:noProof/>
          <w:color w:val="244061" w:themeColor="accent1" w:themeShade="80"/>
          <w:sz w:val="16"/>
          <w:szCs w:val="16"/>
          <w:lang w:val="en-GB"/>
        </w:rPr>
        <w:t>Respect country requirement for waste disposal.</w:t>
      </w:r>
    </w:p>
    <w:p w14:paraId="4BBACA4F" w14:textId="77777777" w:rsidR="0073172B" w:rsidRPr="00B17790" w:rsidRDefault="0073172B" w:rsidP="0073172B">
      <w:pPr>
        <w:pStyle w:val="BodyText"/>
        <w:ind w:left="593" w:right="440"/>
        <w:jc w:val="both"/>
        <w:rPr>
          <w:noProof/>
          <w:color w:val="244061" w:themeColor="accent1" w:themeShade="80"/>
          <w:lang w:val="en-GB"/>
        </w:rPr>
      </w:pPr>
      <w:r w:rsidRPr="00B17790">
        <w:rPr>
          <w:noProof/>
          <w:color w:val="244061" w:themeColor="accent1" w:themeShade="80"/>
          <w:lang w:val="en-GB"/>
        </w:rPr>
        <w:t>S56: dispose of this material and its container at hazardous or special waste collection point.</w:t>
      </w:r>
    </w:p>
    <w:p w14:paraId="57F02438" w14:textId="77777777" w:rsidR="0073172B" w:rsidRPr="00B17790" w:rsidRDefault="0073172B" w:rsidP="0073172B">
      <w:pPr>
        <w:pStyle w:val="BodyText"/>
        <w:spacing w:before="1"/>
        <w:ind w:left="593" w:right="440"/>
        <w:jc w:val="both"/>
        <w:rPr>
          <w:noProof/>
          <w:color w:val="244061" w:themeColor="accent1" w:themeShade="80"/>
          <w:lang w:val="en-GB"/>
        </w:rPr>
      </w:pPr>
      <w:r w:rsidRPr="00B17790">
        <w:rPr>
          <w:noProof/>
          <w:color w:val="244061" w:themeColor="accent1" w:themeShade="80"/>
          <w:lang w:val="en-GB"/>
        </w:rPr>
        <w:t>S57: use appropriate container to avoid environmental contamination.</w:t>
      </w:r>
    </w:p>
    <w:p w14:paraId="32AA6B49" w14:textId="77777777" w:rsidR="0073172B" w:rsidRPr="00B17790" w:rsidRDefault="0073172B" w:rsidP="0073172B">
      <w:pPr>
        <w:pStyle w:val="BodyText"/>
        <w:spacing w:line="183" w:lineRule="exact"/>
        <w:ind w:left="593"/>
        <w:jc w:val="both"/>
        <w:rPr>
          <w:noProof/>
          <w:color w:val="244061" w:themeColor="accent1" w:themeShade="80"/>
          <w:lang w:val="en-GB"/>
        </w:rPr>
      </w:pPr>
      <w:r w:rsidRPr="00B17790">
        <w:rPr>
          <w:noProof/>
          <w:color w:val="244061" w:themeColor="accent1" w:themeShade="80"/>
          <w:lang w:val="en-GB"/>
        </w:rPr>
        <w:t>S61: avoid release in environment.</w:t>
      </w:r>
    </w:p>
    <w:p w14:paraId="4EE29B6C" w14:textId="77777777" w:rsidR="0073172B" w:rsidRPr="00B17790" w:rsidRDefault="0073172B" w:rsidP="00CC4B83">
      <w:pPr>
        <w:pStyle w:val="BodyText"/>
        <w:spacing w:before="68"/>
        <w:ind w:left="413" w:right="440"/>
        <w:jc w:val="both"/>
        <w:rPr>
          <w:noProof/>
          <w:color w:val="244061" w:themeColor="accent1" w:themeShade="80"/>
          <w:lang w:val="en-GB"/>
        </w:rPr>
      </w:pPr>
      <w:r w:rsidRPr="00B17790">
        <w:rPr>
          <w:noProof/>
          <w:color w:val="244061" w:themeColor="accent1" w:themeShade="80"/>
          <w:lang w:val="en-GB"/>
        </w:rPr>
        <w:t xml:space="preserve">For further information, refer to the </w:t>
      </w:r>
      <w:r w:rsidR="00696601" w:rsidRPr="00B17790">
        <w:rPr>
          <w:noProof/>
          <w:color w:val="244061" w:themeColor="accent1" w:themeShade="80"/>
          <w:lang w:val="en-GB"/>
        </w:rPr>
        <w:t>Hoyel Medium Base</w:t>
      </w:r>
      <w:r w:rsidRPr="00B17790">
        <w:rPr>
          <w:noProof/>
          <w:color w:val="244061" w:themeColor="accent1" w:themeShade="80"/>
          <w:lang w:val="en-GB"/>
        </w:rPr>
        <w:t xml:space="preserve"> Material safety data sheet.</w:t>
      </w:r>
    </w:p>
    <w:p w14:paraId="66715825" w14:textId="77777777" w:rsidR="0073172B" w:rsidRPr="00B17790" w:rsidRDefault="0073172B" w:rsidP="0073172B">
      <w:pPr>
        <w:pStyle w:val="ListParagraph"/>
        <w:tabs>
          <w:tab w:val="left" w:pos="932"/>
        </w:tabs>
        <w:spacing w:before="1"/>
        <w:ind w:left="931"/>
        <w:rPr>
          <w:noProof/>
          <w:color w:val="244061" w:themeColor="accent1" w:themeShade="80"/>
          <w:sz w:val="16"/>
          <w:szCs w:val="16"/>
          <w:lang w:val="en-GB"/>
        </w:rPr>
      </w:pPr>
    </w:p>
    <w:p w14:paraId="254F8272" w14:textId="77777777" w:rsidR="000D4E8D" w:rsidRPr="00B17790" w:rsidRDefault="000D4E8D" w:rsidP="000D4E8D">
      <w:pPr>
        <w:tabs>
          <w:tab w:val="left" w:pos="932"/>
        </w:tabs>
        <w:spacing w:before="1"/>
        <w:rPr>
          <w:noProof/>
          <w:color w:val="244061" w:themeColor="accent1" w:themeShade="80"/>
          <w:sz w:val="16"/>
          <w:szCs w:val="16"/>
          <w:lang w:val="en-GB"/>
        </w:rPr>
      </w:pPr>
    </w:p>
    <w:p w14:paraId="764C24AE" w14:textId="77777777" w:rsidR="0073172B" w:rsidRPr="00CC4B83" w:rsidRDefault="00F8026A" w:rsidP="00994496">
      <w:pPr>
        <w:tabs>
          <w:tab w:val="left" w:pos="594"/>
        </w:tabs>
        <w:spacing w:before="99"/>
        <w:ind w:left="284" w:right="831"/>
        <w:jc w:val="both"/>
        <w:rPr>
          <w:b/>
          <w:bCs/>
          <w:noProof/>
          <w:color w:val="244061" w:themeColor="accent1" w:themeShade="80"/>
          <w:sz w:val="16"/>
          <w:szCs w:val="16"/>
          <w:lang w:val="en-GB"/>
        </w:rPr>
      </w:pPr>
      <w:r w:rsidRPr="00B17790">
        <w:rPr>
          <w:noProof/>
          <w:color w:val="244061" w:themeColor="accent1" w:themeShade="80"/>
          <w:sz w:val="16"/>
          <w:szCs w:val="16"/>
          <w:lang w:val="en-GB"/>
        </w:rPr>
        <w:br w:type="column"/>
      </w:r>
      <w:r w:rsidR="0073172B" w:rsidRPr="00B17790">
        <w:rPr>
          <w:noProof/>
          <w:color w:val="244061" w:themeColor="accent1" w:themeShade="80"/>
          <w:sz w:val="16"/>
          <w:szCs w:val="16"/>
          <w:lang w:val="en-GB"/>
        </w:rPr>
        <w:t xml:space="preserve"> </w:t>
      </w:r>
      <w:r w:rsidR="0073172B" w:rsidRPr="00CC4B83">
        <w:rPr>
          <w:b/>
          <w:bCs/>
          <w:noProof/>
          <w:color w:val="244061" w:themeColor="accent1" w:themeShade="80"/>
          <w:sz w:val="16"/>
          <w:szCs w:val="16"/>
          <w:lang w:val="en-GB"/>
        </w:rPr>
        <w:t>EQUIPMENT REQUIRED NOT PROVIDED</w:t>
      </w:r>
    </w:p>
    <w:p w14:paraId="62281C2C" w14:textId="77777777" w:rsidR="00994496" w:rsidRPr="00B17790" w:rsidRDefault="00994496" w:rsidP="00994496">
      <w:pPr>
        <w:spacing w:before="1"/>
        <w:ind w:left="709"/>
        <w:rPr>
          <w:noProof/>
          <w:color w:val="244061" w:themeColor="accent1" w:themeShade="80"/>
          <w:sz w:val="16"/>
          <w:szCs w:val="16"/>
          <w:lang w:val="en-GB"/>
        </w:rPr>
      </w:pPr>
    </w:p>
    <w:p w14:paraId="37CDB2A7" w14:textId="77777777" w:rsidR="0073172B" w:rsidRPr="00B17790" w:rsidRDefault="0073172B" w:rsidP="0073172B">
      <w:pPr>
        <w:numPr>
          <w:ilvl w:val="1"/>
          <w:numId w:val="3"/>
        </w:numPr>
        <w:spacing w:before="1"/>
        <w:ind w:left="709"/>
        <w:rPr>
          <w:noProof/>
          <w:color w:val="244061" w:themeColor="accent1" w:themeShade="80"/>
          <w:sz w:val="16"/>
          <w:szCs w:val="16"/>
          <w:lang w:val="en-GB"/>
        </w:rPr>
      </w:pPr>
      <w:r w:rsidRPr="00B17790">
        <w:rPr>
          <w:noProof/>
          <w:color w:val="244061" w:themeColor="accent1" w:themeShade="80"/>
          <w:sz w:val="16"/>
          <w:szCs w:val="16"/>
          <w:lang w:val="en-GB"/>
        </w:rPr>
        <w:t xml:space="preserve">Sterile plates </w:t>
      </w:r>
    </w:p>
    <w:p w14:paraId="694B955F" w14:textId="77777777" w:rsidR="0073172B" w:rsidRPr="00B17790" w:rsidRDefault="0073172B" w:rsidP="0073172B">
      <w:pPr>
        <w:numPr>
          <w:ilvl w:val="1"/>
          <w:numId w:val="3"/>
        </w:numPr>
        <w:spacing w:before="1"/>
        <w:ind w:left="709"/>
        <w:rPr>
          <w:noProof/>
          <w:color w:val="244061" w:themeColor="accent1" w:themeShade="80"/>
          <w:sz w:val="16"/>
          <w:szCs w:val="16"/>
          <w:lang w:val="en-GB"/>
        </w:rPr>
      </w:pPr>
      <w:r w:rsidRPr="00B17790">
        <w:rPr>
          <w:noProof/>
          <w:color w:val="244061" w:themeColor="accent1" w:themeShade="80"/>
          <w:sz w:val="16"/>
          <w:szCs w:val="16"/>
          <w:lang w:val="en-GB"/>
        </w:rPr>
        <w:t>Incubator</w:t>
      </w:r>
    </w:p>
    <w:p w14:paraId="13AE3C26" w14:textId="77777777" w:rsidR="0073172B" w:rsidRPr="00B17790" w:rsidRDefault="0073172B" w:rsidP="0073172B">
      <w:pPr>
        <w:numPr>
          <w:ilvl w:val="1"/>
          <w:numId w:val="3"/>
        </w:numPr>
        <w:spacing w:before="1"/>
        <w:ind w:left="709"/>
        <w:rPr>
          <w:noProof/>
          <w:color w:val="244061" w:themeColor="accent1" w:themeShade="80"/>
          <w:sz w:val="16"/>
          <w:szCs w:val="16"/>
          <w:lang w:val="en-GB"/>
        </w:rPr>
      </w:pPr>
      <w:r w:rsidRPr="00B17790">
        <w:rPr>
          <w:noProof/>
          <w:color w:val="244061" w:themeColor="accent1" w:themeShade="80"/>
          <w:sz w:val="16"/>
          <w:szCs w:val="16"/>
          <w:lang w:val="en-GB"/>
        </w:rPr>
        <w:t>Autoclave</w:t>
      </w:r>
    </w:p>
    <w:p w14:paraId="1E464118" w14:textId="77777777" w:rsidR="0073172B" w:rsidRPr="00B17790" w:rsidRDefault="0073172B" w:rsidP="00994496">
      <w:pPr>
        <w:pStyle w:val="Heading2"/>
        <w:ind w:left="0"/>
        <w:rPr>
          <w:rFonts w:ascii="Arial MT" w:eastAsia="Arial MT" w:hAnsi="Arial MT" w:cs="Arial MT"/>
          <w:b w:val="0"/>
          <w:bCs w:val="0"/>
          <w:noProof/>
          <w:color w:val="244061" w:themeColor="accent1" w:themeShade="80"/>
          <w:sz w:val="16"/>
          <w:szCs w:val="16"/>
          <w:lang w:val="en-GB"/>
        </w:rPr>
      </w:pPr>
    </w:p>
    <w:p w14:paraId="083BED8B" w14:textId="77777777" w:rsidR="00D01736" w:rsidRPr="00CC4B83" w:rsidRDefault="00F8026A">
      <w:pPr>
        <w:pStyle w:val="Heading2"/>
        <w:ind w:left="413"/>
        <w:rPr>
          <w:rFonts w:ascii="Arial MT" w:eastAsia="Arial MT" w:hAnsi="Arial MT" w:cs="Arial MT"/>
          <w:noProof/>
          <w:color w:val="244061" w:themeColor="accent1" w:themeShade="80"/>
          <w:sz w:val="16"/>
          <w:szCs w:val="16"/>
          <w:lang w:val="en-GB"/>
        </w:rPr>
      </w:pPr>
      <w:r w:rsidRPr="00CC4B83">
        <w:rPr>
          <w:rFonts w:ascii="Arial MT" w:eastAsia="Arial MT" w:hAnsi="Arial MT" w:cs="Arial MT"/>
          <w:noProof/>
          <w:color w:val="244061" w:themeColor="accent1" w:themeShade="80"/>
          <w:sz w:val="16"/>
          <w:szCs w:val="16"/>
          <w:lang w:val="en-GB"/>
        </w:rPr>
        <w:t>STORAGE AND STABILITY</w:t>
      </w:r>
    </w:p>
    <w:p w14:paraId="7E14AD55" w14:textId="77777777" w:rsidR="00D01736" w:rsidRPr="00B17790" w:rsidRDefault="00D01736">
      <w:pPr>
        <w:pStyle w:val="BodyText"/>
        <w:spacing w:before="8"/>
        <w:rPr>
          <w:noProof/>
          <w:color w:val="244061" w:themeColor="accent1" w:themeShade="80"/>
          <w:lang w:val="en-GB"/>
        </w:rPr>
      </w:pPr>
    </w:p>
    <w:p w14:paraId="7A4A8CC9" w14:textId="77777777" w:rsidR="00D01736" w:rsidRPr="00B17790" w:rsidRDefault="00B17790" w:rsidP="00696601">
      <w:pPr>
        <w:pStyle w:val="BodyText"/>
        <w:spacing w:before="1"/>
        <w:ind w:left="413" w:right="783"/>
        <w:jc w:val="both"/>
        <w:rPr>
          <w:noProof/>
          <w:color w:val="244061" w:themeColor="accent1" w:themeShade="80"/>
          <w:lang w:val="en-GB"/>
        </w:rPr>
      </w:pPr>
      <w:proofErr w:type="spellStart"/>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00696601" w:rsidRPr="00B17790">
        <w:rPr>
          <w:noProof/>
          <w:color w:val="244061" w:themeColor="accent1" w:themeShade="80"/>
          <w:lang w:val="en-GB"/>
        </w:rPr>
        <w:t>Hoyel</w:t>
      </w:r>
      <w:proofErr w:type="spellEnd"/>
      <w:r w:rsidR="00696601" w:rsidRPr="00B17790">
        <w:rPr>
          <w:noProof/>
          <w:color w:val="244061" w:themeColor="accent1" w:themeShade="80"/>
          <w:lang w:val="en-GB"/>
        </w:rPr>
        <w:t xml:space="preserve"> medium base</w:t>
      </w:r>
      <w:r w:rsidR="00E64BCF" w:rsidRPr="00B17790">
        <w:rPr>
          <w:noProof/>
          <w:color w:val="244061" w:themeColor="accent1" w:themeShade="80"/>
          <w:lang w:val="en-GB"/>
        </w:rPr>
        <w:t xml:space="preserve"> </w:t>
      </w:r>
      <w:r w:rsidR="00F8026A" w:rsidRPr="00B17790">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1908056A" w14:textId="77777777" w:rsidR="00D01736" w:rsidRPr="00B17790" w:rsidRDefault="00D01736" w:rsidP="0073172B">
      <w:pPr>
        <w:pStyle w:val="BodyText"/>
        <w:spacing w:before="9"/>
        <w:jc w:val="both"/>
        <w:rPr>
          <w:noProof/>
          <w:color w:val="244061" w:themeColor="accent1" w:themeShade="80"/>
          <w:lang w:val="en-GB"/>
        </w:rPr>
      </w:pPr>
    </w:p>
    <w:p w14:paraId="63C479DD" w14:textId="77777777" w:rsidR="00D01736" w:rsidRPr="00CC4B83" w:rsidRDefault="00F8026A" w:rsidP="00696601">
      <w:pPr>
        <w:pStyle w:val="Heading2"/>
        <w:spacing w:before="1"/>
        <w:ind w:left="413"/>
        <w:jc w:val="both"/>
        <w:rPr>
          <w:rFonts w:ascii="Arial MT" w:eastAsia="Arial MT" w:hAnsi="Arial MT" w:cs="Arial MT"/>
          <w:noProof/>
          <w:color w:val="244061" w:themeColor="accent1" w:themeShade="80"/>
          <w:sz w:val="16"/>
          <w:szCs w:val="16"/>
          <w:lang w:val="en-GB"/>
        </w:rPr>
      </w:pPr>
      <w:r w:rsidRPr="00CC4B83">
        <w:rPr>
          <w:rFonts w:ascii="Arial MT" w:eastAsia="Arial MT" w:hAnsi="Arial MT" w:cs="Arial MT"/>
          <w:noProof/>
          <w:color w:val="244061" w:themeColor="accent1" w:themeShade="80"/>
          <w:sz w:val="16"/>
          <w:szCs w:val="16"/>
          <w:lang w:val="en-GB"/>
        </w:rPr>
        <w:t>PREPARATION</w:t>
      </w:r>
    </w:p>
    <w:p w14:paraId="038402A2" w14:textId="77777777" w:rsidR="00696601" w:rsidRPr="00B17790" w:rsidRDefault="00696601" w:rsidP="00696601">
      <w:pPr>
        <w:pStyle w:val="Heading2"/>
        <w:spacing w:before="1"/>
        <w:ind w:left="413"/>
        <w:jc w:val="both"/>
        <w:rPr>
          <w:rFonts w:ascii="Arial MT" w:eastAsia="Arial MT" w:hAnsi="Arial MT" w:cs="Arial MT"/>
          <w:b w:val="0"/>
          <w:bCs w:val="0"/>
          <w:noProof/>
          <w:color w:val="244061" w:themeColor="accent1" w:themeShade="80"/>
          <w:sz w:val="16"/>
          <w:szCs w:val="16"/>
          <w:lang w:val="en-GB"/>
        </w:rPr>
      </w:pPr>
    </w:p>
    <w:p w14:paraId="7A65B12D" w14:textId="77777777" w:rsidR="00696601" w:rsidRPr="00B17790" w:rsidRDefault="00696601" w:rsidP="00696601">
      <w:pPr>
        <w:pStyle w:val="BodyText"/>
        <w:numPr>
          <w:ilvl w:val="0"/>
          <w:numId w:val="11"/>
        </w:numPr>
        <w:spacing w:before="4"/>
        <w:ind w:left="567" w:right="869" w:hanging="142"/>
        <w:jc w:val="both"/>
        <w:rPr>
          <w:noProof/>
          <w:color w:val="244061" w:themeColor="accent1" w:themeShade="80"/>
          <w:lang w:val="en-GB"/>
        </w:rPr>
      </w:pPr>
      <w:r w:rsidRPr="00B17790">
        <w:rPr>
          <w:noProof/>
          <w:color w:val="244061" w:themeColor="accent1" w:themeShade="80"/>
          <w:lang w:val="en-GB"/>
        </w:rPr>
        <w:t xml:space="preserve">Suspend 40.0 grams in 940 ml purified/distilled water. </w:t>
      </w:r>
    </w:p>
    <w:p w14:paraId="2A4B119F" w14:textId="77777777" w:rsidR="00284E34" w:rsidRPr="00B17790" w:rsidRDefault="00284E34" w:rsidP="00D3175C">
      <w:pPr>
        <w:pStyle w:val="BodyText"/>
        <w:numPr>
          <w:ilvl w:val="0"/>
          <w:numId w:val="11"/>
        </w:numPr>
        <w:spacing w:before="4"/>
        <w:ind w:left="567" w:right="869" w:hanging="142"/>
        <w:jc w:val="both"/>
        <w:rPr>
          <w:noProof/>
          <w:color w:val="244061" w:themeColor="accent1" w:themeShade="80"/>
          <w:lang w:val="en-GB"/>
        </w:rPr>
      </w:pPr>
      <w:r w:rsidRPr="00B17790">
        <w:rPr>
          <w:noProof/>
          <w:color w:val="244061" w:themeColor="accent1" w:themeShade="80"/>
          <w:lang w:val="en-GB"/>
        </w:rPr>
        <w:t xml:space="preserve">Adjust pH to </w:t>
      </w:r>
      <w:r w:rsidR="00D3175C" w:rsidRPr="00B17790">
        <w:rPr>
          <w:noProof/>
          <w:color w:val="244061" w:themeColor="accent1" w:themeShade="80"/>
          <w:lang w:val="en-GB"/>
        </w:rPr>
        <w:t xml:space="preserve">7.8 ± 0.2 at 25°C </w:t>
      </w:r>
    </w:p>
    <w:p w14:paraId="1CEFC76C" w14:textId="77777777" w:rsidR="00696601" w:rsidRPr="00B17790" w:rsidRDefault="00696601" w:rsidP="00696601">
      <w:pPr>
        <w:pStyle w:val="BodyText"/>
        <w:numPr>
          <w:ilvl w:val="0"/>
          <w:numId w:val="11"/>
        </w:numPr>
        <w:spacing w:before="4"/>
        <w:ind w:left="567" w:right="869" w:hanging="142"/>
        <w:jc w:val="both"/>
        <w:rPr>
          <w:noProof/>
          <w:color w:val="244061" w:themeColor="accent1" w:themeShade="80"/>
          <w:lang w:val="en-GB"/>
        </w:rPr>
      </w:pPr>
      <w:r w:rsidRPr="00B17790">
        <w:rPr>
          <w:noProof/>
          <w:color w:val="244061" w:themeColor="accent1" w:themeShade="80"/>
          <w:lang w:val="en-GB"/>
        </w:rPr>
        <w:t xml:space="preserve">Heat to boiling to dissolve the medium completely. </w:t>
      </w:r>
    </w:p>
    <w:p w14:paraId="35C238BA" w14:textId="77777777" w:rsidR="00696601" w:rsidRPr="00B17790" w:rsidRDefault="00696601" w:rsidP="00696601">
      <w:pPr>
        <w:pStyle w:val="BodyText"/>
        <w:numPr>
          <w:ilvl w:val="0"/>
          <w:numId w:val="11"/>
        </w:numPr>
        <w:spacing w:before="4"/>
        <w:ind w:left="567" w:right="869" w:hanging="142"/>
        <w:jc w:val="both"/>
        <w:rPr>
          <w:noProof/>
          <w:color w:val="244061" w:themeColor="accent1" w:themeShade="80"/>
          <w:lang w:val="en-GB"/>
        </w:rPr>
      </w:pPr>
      <w:r w:rsidRPr="00B17790">
        <w:rPr>
          <w:noProof/>
          <w:color w:val="244061" w:themeColor="accent1" w:themeShade="80"/>
          <w:lang w:val="en-GB"/>
        </w:rPr>
        <w:t xml:space="preserve">Sterilize by autoclaving at 15 lbs pressure (121°C) for 15 minutes. </w:t>
      </w:r>
    </w:p>
    <w:p w14:paraId="7706FDC6" w14:textId="77777777" w:rsidR="00696601" w:rsidRPr="00B17790" w:rsidRDefault="00696601" w:rsidP="00696601">
      <w:pPr>
        <w:pStyle w:val="BodyText"/>
        <w:numPr>
          <w:ilvl w:val="0"/>
          <w:numId w:val="11"/>
        </w:numPr>
        <w:spacing w:before="4"/>
        <w:ind w:left="567" w:right="869" w:hanging="142"/>
        <w:jc w:val="both"/>
        <w:rPr>
          <w:noProof/>
          <w:color w:val="244061" w:themeColor="accent1" w:themeShade="80"/>
          <w:lang w:val="en-GB"/>
        </w:rPr>
      </w:pPr>
      <w:r w:rsidRPr="00B17790">
        <w:rPr>
          <w:noProof/>
          <w:color w:val="244061" w:themeColor="accent1" w:themeShade="80"/>
          <w:lang w:val="en-GB"/>
        </w:rPr>
        <w:t xml:space="preserve">Cool to 45-50°C and aseptically add 50 ml of laked blood and 10 ml of 3.5% Potassium Tellurite Solution. </w:t>
      </w:r>
    </w:p>
    <w:p w14:paraId="62429CB3" w14:textId="77777777" w:rsidR="00D01736" w:rsidRPr="00B17790" w:rsidRDefault="00696601" w:rsidP="00696601">
      <w:pPr>
        <w:pStyle w:val="BodyText"/>
        <w:numPr>
          <w:ilvl w:val="0"/>
          <w:numId w:val="11"/>
        </w:numPr>
        <w:spacing w:before="4"/>
        <w:ind w:left="567" w:right="869" w:hanging="142"/>
        <w:jc w:val="both"/>
        <w:rPr>
          <w:noProof/>
          <w:color w:val="244061" w:themeColor="accent1" w:themeShade="80"/>
          <w:lang w:val="en-GB"/>
        </w:rPr>
      </w:pPr>
      <w:r w:rsidRPr="00B17790">
        <w:rPr>
          <w:noProof/>
          <w:color w:val="244061" w:themeColor="accent1" w:themeShade="80"/>
          <w:lang w:val="en-GB"/>
        </w:rPr>
        <w:t>Mix well and pour into sterile Petri plates.</w:t>
      </w:r>
    </w:p>
    <w:p w14:paraId="30825DF6" w14:textId="77777777" w:rsidR="00284E34" w:rsidRPr="00B17790" w:rsidRDefault="00284E34" w:rsidP="0073172B">
      <w:pPr>
        <w:spacing w:before="1"/>
        <w:ind w:left="413"/>
        <w:jc w:val="both"/>
        <w:rPr>
          <w:noProof/>
          <w:color w:val="244061" w:themeColor="accent1" w:themeShade="80"/>
          <w:sz w:val="16"/>
          <w:szCs w:val="16"/>
          <w:lang w:val="en-GB"/>
        </w:rPr>
      </w:pPr>
    </w:p>
    <w:p w14:paraId="145B8587" w14:textId="77777777" w:rsidR="00D01736" w:rsidRPr="00CC4B83" w:rsidRDefault="00F8026A" w:rsidP="0073172B">
      <w:pPr>
        <w:spacing w:before="1"/>
        <w:ind w:left="413"/>
        <w:jc w:val="both"/>
        <w:rPr>
          <w:b/>
          <w:bCs/>
          <w:noProof/>
          <w:color w:val="244061" w:themeColor="accent1" w:themeShade="80"/>
          <w:sz w:val="16"/>
          <w:szCs w:val="16"/>
          <w:lang w:val="en-GB"/>
        </w:rPr>
      </w:pPr>
      <w:r w:rsidRPr="00CC4B83">
        <w:rPr>
          <w:b/>
          <w:bCs/>
          <w:noProof/>
          <w:color w:val="244061" w:themeColor="accent1" w:themeShade="80"/>
          <w:sz w:val="16"/>
          <w:szCs w:val="16"/>
          <w:lang w:val="en-GB"/>
        </w:rPr>
        <w:t>Deterioration</w:t>
      </w:r>
    </w:p>
    <w:p w14:paraId="161E59BF" w14:textId="77777777" w:rsidR="00D01736" w:rsidRPr="00B17790" w:rsidRDefault="00D01736" w:rsidP="0073172B">
      <w:pPr>
        <w:pStyle w:val="BodyText"/>
        <w:spacing w:before="4"/>
        <w:jc w:val="both"/>
        <w:rPr>
          <w:noProof/>
          <w:color w:val="244061" w:themeColor="accent1" w:themeShade="80"/>
          <w:lang w:val="en-GB"/>
        </w:rPr>
      </w:pPr>
    </w:p>
    <w:p w14:paraId="2565B5BA" w14:textId="77777777" w:rsidR="00D01736" w:rsidRPr="00B17790" w:rsidRDefault="00F8026A" w:rsidP="00B17790">
      <w:pPr>
        <w:pStyle w:val="BodyText"/>
        <w:ind w:left="413" w:right="784"/>
        <w:jc w:val="both"/>
        <w:rPr>
          <w:noProof/>
          <w:color w:val="244061" w:themeColor="accent1" w:themeShade="80"/>
          <w:lang w:val="en-GB"/>
        </w:rPr>
      </w:pPr>
      <w:r w:rsidRPr="00B17790">
        <w:rPr>
          <w:noProof/>
          <w:color w:val="244061" w:themeColor="accent1" w:themeShade="80"/>
          <w:lang w:val="en-GB"/>
        </w:rPr>
        <w:t>The color of</w:t>
      </w:r>
      <w:r>
        <w:rPr>
          <w:color w:val="00411A"/>
          <w:spacing w:val="-9"/>
        </w:rPr>
        <w:t xml:space="preserve"> </w:t>
      </w:r>
      <w:proofErr w:type="spellStart"/>
      <w:r w:rsidR="00B17790" w:rsidRPr="00491B2D">
        <w:rPr>
          <w:rFonts w:ascii="Arial" w:eastAsia="Times New Roman" w:hAnsi="Arial" w:cs="Arial"/>
          <w:b/>
          <w:bCs/>
          <w:color w:val="1F3863"/>
          <w:kern w:val="2"/>
          <w:lang w:val="en-GB" w:eastAsia="en-GB"/>
          <w14:ligatures w14:val="standardContextual"/>
        </w:rPr>
        <w:t>Lab.</w:t>
      </w:r>
      <w:r w:rsidR="00B17790" w:rsidRPr="00491B2D">
        <w:rPr>
          <w:rFonts w:ascii="Arial" w:eastAsia="Times New Roman" w:hAnsi="Arial" w:cs="Arial"/>
          <w:b/>
          <w:bCs/>
          <w:color w:val="9BBB59"/>
          <w:kern w:val="2"/>
          <w:lang w:val="en-GB" w:eastAsia="en-GB"/>
          <w14:ligatures w14:val="standardContextual"/>
        </w:rPr>
        <w:t>Vie</w:t>
      </w:r>
      <w:r w:rsidR="00B17790" w:rsidRPr="00491B2D">
        <w:rPr>
          <w:rFonts w:ascii="Arial" w:eastAsia="Times New Roman" w:hAnsi="Arial" w:cs="Arial"/>
          <w:color w:val="9BBB59"/>
          <w:kern w:val="2"/>
          <w:lang w:val="en-GB" w:eastAsia="en-GB"/>
          <w14:ligatures w14:val="standardContextual"/>
        </w:rPr>
        <w:t>.</w:t>
      </w:r>
      <w:r w:rsidR="00284E34" w:rsidRPr="00B17790">
        <w:rPr>
          <w:noProof/>
          <w:color w:val="244061" w:themeColor="accent1" w:themeShade="80"/>
          <w:lang w:val="en-GB"/>
        </w:rPr>
        <w:t>Hoyel</w:t>
      </w:r>
      <w:proofErr w:type="spellEnd"/>
      <w:r w:rsidR="00284E34" w:rsidRPr="00B17790">
        <w:rPr>
          <w:noProof/>
          <w:color w:val="244061" w:themeColor="accent1" w:themeShade="80"/>
          <w:lang w:val="en-GB"/>
        </w:rPr>
        <w:t xml:space="preserve"> medium base</w:t>
      </w:r>
      <w:r w:rsidR="00994496" w:rsidRPr="00B17790">
        <w:rPr>
          <w:noProof/>
          <w:color w:val="244061" w:themeColor="accent1" w:themeShade="80"/>
          <w:lang w:val="en-GB"/>
        </w:rPr>
        <w:t xml:space="preserve"> </w:t>
      </w:r>
      <w:r w:rsidRPr="00B17790">
        <w:rPr>
          <w:noProof/>
          <w:color w:val="244061" w:themeColor="accent1" w:themeShade="80"/>
          <w:lang w:val="en-GB"/>
        </w:rPr>
        <w:t>is</w:t>
      </w:r>
      <w:r w:rsidR="00994496" w:rsidRPr="00B17790">
        <w:rPr>
          <w:noProof/>
          <w:color w:val="244061" w:themeColor="accent1" w:themeShade="80"/>
          <w:lang w:val="en-GB"/>
        </w:rPr>
        <w:t xml:space="preserve"> </w:t>
      </w:r>
      <w:r w:rsidR="00507D3F" w:rsidRPr="00B17790">
        <w:rPr>
          <w:noProof/>
          <w:color w:val="244061" w:themeColor="accent1" w:themeShade="80"/>
          <w:lang w:val="en-GB"/>
        </w:rPr>
        <w:t>Cream to yellow homogeneous free flowing powder</w:t>
      </w:r>
      <w:r w:rsidRPr="00B17790">
        <w:rPr>
          <w:noProof/>
          <w:color w:val="244061" w:themeColor="accent1" w:themeShade="80"/>
          <w:lang w:val="en-GB"/>
        </w:rPr>
        <w:t xml:space="preserve">. </w:t>
      </w:r>
      <w:r w:rsidR="001242FE" w:rsidRPr="00B17790">
        <w:rPr>
          <w:noProof/>
          <w:color w:val="244061" w:themeColor="accent1" w:themeShade="80"/>
          <w:lang w:val="en-GB"/>
        </w:rPr>
        <w:t xml:space="preserve">Prepared </w:t>
      </w:r>
      <w:r w:rsidR="00284E34" w:rsidRPr="00B17790">
        <w:rPr>
          <w:noProof/>
          <w:color w:val="244061" w:themeColor="accent1" w:themeShade="80"/>
          <w:lang w:val="en-GB"/>
        </w:rPr>
        <w:t xml:space="preserve">Basal </w:t>
      </w:r>
      <w:r w:rsidR="00507D3F" w:rsidRPr="00B17790">
        <w:rPr>
          <w:noProof/>
          <w:color w:val="244061" w:themeColor="accent1" w:themeShade="80"/>
          <w:lang w:val="en-GB"/>
        </w:rPr>
        <w:t>Medium</w:t>
      </w:r>
      <w:r w:rsidR="00284E34" w:rsidRPr="00B17790">
        <w:rPr>
          <w:noProof/>
          <w:color w:val="244061" w:themeColor="accent1" w:themeShade="80"/>
          <w:lang w:val="en-GB"/>
        </w:rPr>
        <w:t xml:space="preserve"> is Amber coloured, clear to slightly opalescent gel. After Addition of blood &amp; Tellurite Brownish red coloured opaque gel forms in Petri plates</w:t>
      </w:r>
      <w:r w:rsidRPr="00B17790">
        <w:rPr>
          <w:noProof/>
          <w:color w:val="244061" w:themeColor="accent1" w:themeShade="80"/>
          <w:lang w:val="en-GB"/>
        </w:rPr>
        <w:t xml:space="preserve">. If there </w:t>
      </w:r>
      <w:r w:rsidR="00474418" w:rsidRPr="00B17790">
        <w:rPr>
          <w:noProof/>
          <w:color w:val="244061" w:themeColor="accent1" w:themeShade="80"/>
          <w:lang w:val="en-GB"/>
        </w:rPr>
        <w:t xml:space="preserve">are </w:t>
      </w:r>
      <w:r w:rsidR="00BF06D7" w:rsidRPr="00B17790">
        <w:rPr>
          <w:noProof/>
          <w:color w:val="244061" w:themeColor="accent1" w:themeShade="80"/>
          <w:lang w:val="en-GB"/>
        </w:rPr>
        <w:t>any physical</w:t>
      </w:r>
      <w:r w:rsidRPr="00B17790">
        <w:rPr>
          <w:noProof/>
          <w:color w:val="244061" w:themeColor="accent1" w:themeShade="80"/>
          <w:lang w:val="en-GB"/>
        </w:rPr>
        <w:t xml:space="preserve"> changes for powder or signs of deterioration (shrinking, cracking, or discoloration), and contaminations for hydrated media, discard the medium.</w:t>
      </w:r>
    </w:p>
    <w:p w14:paraId="49F96308" w14:textId="77777777" w:rsidR="00D01736" w:rsidRPr="00B17790" w:rsidRDefault="00D01736" w:rsidP="0073172B">
      <w:pPr>
        <w:pStyle w:val="BodyText"/>
        <w:spacing w:before="1"/>
        <w:jc w:val="both"/>
        <w:rPr>
          <w:noProof/>
          <w:color w:val="244061" w:themeColor="accent1" w:themeShade="80"/>
          <w:lang w:val="en-GB"/>
        </w:rPr>
      </w:pPr>
    </w:p>
    <w:p w14:paraId="7F59082A" w14:textId="77777777" w:rsidR="00D01736" w:rsidRPr="00CC4B83" w:rsidRDefault="00F8026A" w:rsidP="001242FE">
      <w:pPr>
        <w:pStyle w:val="Heading2"/>
        <w:ind w:left="413"/>
        <w:jc w:val="both"/>
        <w:rPr>
          <w:rFonts w:ascii="Arial MT" w:eastAsia="Arial MT" w:hAnsi="Arial MT" w:cs="Arial MT"/>
          <w:noProof/>
          <w:color w:val="244061" w:themeColor="accent1" w:themeShade="80"/>
          <w:sz w:val="16"/>
          <w:szCs w:val="16"/>
          <w:lang w:val="en-GB"/>
        </w:rPr>
      </w:pPr>
      <w:r w:rsidRPr="00CC4B83">
        <w:rPr>
          <w:rFonts w:ascii="Arial MT" w:eastAsia="Arial MT" w:hAnsi="Arial MT" w:cs="Arial MT"/>
          <w:noProof/>
          <w:color w:val="244061" w:themeColor="accent1" w:themeShade="80"/>
          <w:sz w:val="16"/>
          <w:szCs w:val="16"/>
          <w:lang w:val="en-GB"/>
        </w:rPr>
        <w:t>SPECIMEN</w:t>
      </w:r>
    </w:p>
    <w:p w14:paraId="159B206E" w14:textId="77777777" w:rsidR="00507D3F" w:rsidRPr="00B17790" w:rsidRDefault="00507D3F" w:rsidP="00507D3F">
      <w:pPr>
        <w:pStyle w:val="Heading2"/>
        <w:spacing w:before="157"/>
        <w:ind w:left="426" w:right="869"/>
        <w:rPr>
          <w:rFonts w:ascii="Arial MT" w:eastAsia="Arial MT" w:hAnsi="Arial MT" w:cs="Arial MT"/>
          <w:b w:val="0"/>
          <w:bCs w:val="0"/>
          <w:noProof/>
          <w:color w:val="244061" w:themeColor="accent1" w:themeShade="80"/>
          <w:sz w:val="16"/>
          <w:szCs w:val="16"/>
          <w:lang w:val="en-GB"/>
        </w:rPr>
      </w:pPr>
      <w:r w:rsidRPr="00B17790">
        <w:rPr>
          <w:rFonts w:ascii="Arial MT" w:eastAsia="Arial MT" w:hAnsi="Arial MT" w:cs="Arial MT"/>
          <w:b w:val="0"/>
          <w:bCs w:val="0"/>
          <w:noProof/>
          <w:color w:val="244061" w:themeColor="accent1" w:themeShade="80"/>
          <w:sz w:val="16"/>
          <w:szCs w:val="16"/>
          <w:lang w:val="en-GB"/>
        </w:rPr>
        <w:t xml:space="preserve">Clinical samples - Blood; </w:t>
      </w:r>
    </w:p>
    <w:p w14:paraId="7B37E876" w14:textId="77777777" w:rsidR="00507D3F" w:rsidRPr="00B17790" w:rsidRDefault="00507D3F" w:rsidP="00507D3F">
      <w:pPr>
        <w:pStyle w:val="Heading2"/>
        <w:spacing w:before="157"/>
        <w:ind w:left="426" w:right="869"/>
        <w:rPr>
          <w:rFonts w:ascii="Arial MT" w:eastAsia="Arial MT" w:hAnsi="Arial MT" w:cs="Arial MT"/>
          <w:b w:val="0"/>
          <w:bCs w:val="0"/>
          <w:noProof/>
          <w:color w:val="244061" w:themeColor="accent1" w:themeShade="80"/>
          <w:sz w:val="16"/>
          <w:szCs w:val="16"/>
          <w:lang w:val="en-GB"/>
        </w:rPr>
      </w:pPr>
      <w:r w:rsidRPr="00B17790">
        <w:rPr>
          <w:rFonts w:ascii="Arial MT" w:eastAsia="Arial MT" w:hAnsi="Arial MT" w:cs="Arial MT"/>
          <w:b w:val="0"/>
          <w:bCs w:val="0"/>
          <w:noProof/>
          <w:color w:val="244061" w:themeColor="accent1" w:themeShade="80"/>
          <w:sz w:val="16"/>
          <w:szCs w:val="16"/>
          <w:lang w:val="en-GB"/>
        </w:rPr>
        <w:t xml:space="preserve">Food and dairy samples; </w:t>
      </w:r>
    </w:p>
    <w:p w14:paraId="2ADDE22B" w14:textId="77777777" w:rsidR="00507D3F" w:rsidRPr="00B17790" w:rsidRDefault="00507D3F" w:rsidP="00507D3F">
      <w:pPr>
        <w:pStyle w:val="Heading2"/>
        <w:spacing w:before="157"/>
        <w:ind w:left="426" w:right="869"/>
        <w:rPr>
          <w:rFonts w:ascii="Arial MT" w:eastAsia="Arial MT" w:hAnsi="Arial MT" w:cs="Arial MT"/>
          <w:b w:val="0"/>
          <w:bCs w:val="0"/>
          <w:noProof/>
          <w:color w:val="244061" w:themeColor="accent1" w:themeShade="80"/>
          <w:sz w:val="16"/>
          <w:szCs w:val="16"/>
          <w:lang w:val="en-GB"/>
        </w:rPr>
      </w:pPr>
      <w:r w:rsidRPr="00B17790">
        <w:rPr>
          <w:rFonts w:ascii="Arial MT" w:eastAsia="Arial MT" w:hAnsi="Arial MT" w:cs="Arial MT"/>
          <w:b w:val="0"/>
          <w:bCs w:val="0"/>
          <w:noProof/>
          <w:color w:val="244061" w:themeColor="accent1" w:themeShade="80"/>
          <w:sz w:val="16"/>
          <w:szCs w:val="16"/>
          <w:lang w:val="en-GB"/>
        </w:rPr>
        <w:t>Water samples</w:t>
      </w:r>
    </w:p>
    <w:p w14:paraId="1D3A434C" w14:textId="77777777" w:rsidR="00A127CD" w:rsidRPr="00CC4B83" w:rsidRDefault="00A127CD" w:rsidP="00507D3F">
      <w:pPr>
        <w:pStyle w:val="Heading2"/>
        <w:spacing w:before="157"/>
        <w:ind w:left="426" w:right="869"/>
        <w:rPr>
          <w:rFonts w:ascii="Arial MT" w:eastAsia="Arial MT" w:hAnsi="Arial MT" w:cs="Arial MT"/>
          <w:noProof/>
          <w:color w:val="244061" w:themeColor="accent1" w:themeShade="80"/>
          <w:sz w:val="16"/>
          <w:szCs w:val="16"/>
          <w:lang w:val="en-GB"/>
        </w:rPr>
      </w:pPr>
      <w:r w:rsidRPr="00CC4B83">
        <w:rPr>
          <w:rFonts w:ascii="Arial MT" w:eastAsia="Arial MT" w:hAnsi="Arial MT" w:cs="Arial MT"/>
          <w:noProof/>
          <w:color w:val="244061" w:themeColor="accent1" w:themeShade="80"/>
          <w:sz w:val="16"/>
          <w:szCs w:val="16"/>
          <w:lang w:val="en-GB"/>
        </w:rPr>
        <w:t>QUALITY CONTROL</w:t>
      </w:r>
    </w:p>
    <w:p w14:paraId="5F346C83" w14:textId="77777777" w:rsidR="00A127CD" w:rsidRPr="00B17790" w:rsidRDefault="00A127CD" w:rsidP="00B17790">
      <w:pPr>
        <w:pStyle w:val="BodyText"/>
        <w:spacing w:before="164"/>
        <w:ind w:left="426" w:right="869"/>
        <w:jc w:val="both"/>
        <w:rPr>
          <w:noProof/>
          <w:color w:val="244061" w:themeColor="accent1" w:themeShade="80"/>
          <w:lang w:val="en-GB"/>
        </w:rPr>
      </w:pPr>
      <w:r w:rsidRPr="00B17790">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2"/>
        </w:rPr>
        <w:t xml:space="preserve"> </w:t>
      </w:r>
      <w:r w:rsidR="00B17790" w:rsidRPr="00491B2D">
        <w:rPr>
          <w:rFonts w:ascii="Arial" w:eastAsia="Times New Roman" w:hAnsi="Arial" w:cs="Arial"/>
          <w:b/>
          <w:bCs/>
          <w:color w:val="1F3863"/>
          <w:kern w:val="2"/>
          <w:lang w:val="en-GB" w:eastAsia="en-GB"/>
          <w14:ligatures w14:val="standardContextual"/>
        </w:rPr>
        <w:t>Lab.</w:t>
      </w:r>
      <w:r w:rsidR="00B17790" w:rsidRPr="00491B2D">
        <w:rPr>
          <w:rFonts w:ascii="Arial" w:eastAsia="Times New Roman" w:hAnsi="Arial" w:cs="Arial"/>
          <w:b/>
          <w:bCs/>
          <w:color w:val="9BBB59"/>
          <w:kern w:val="2"/>
          <w:lang w:val="en-GB" w:eastAsia="en-GB"/>
          <w14:ligatures w14:val="standardContextual"/>
        </w:rPr>
        <w:t>Vie</w:t>
      </w:r>
      <w:r w:rsidR="00B17790" w:rsidRPr="00491B2D">
        <w:rPr>
          <w:rFonts w:ascii="Arial" w:eastAsia="Times New Roman" w:hAnsi="Arial" w:cs="Arial"/>
          <w:color w:val="9BBB59"/>
          <w:kern w:val="2"/>
          <w:lang w:val="en-GB" w:eastAsia="en-GB"/>
          <w14:ligatures w14:val="standardContextual"/>
        </w:rPr>
        <w:t>.</w:t>
      </w:r>
      <w:r w:rsidR="00B17790">
        <w:rPr>
          <w:noProof/>
          <w:color w:val="244061" w:themeColor="accent1" w:themeShade="80"/>
          <w:lang w:val="en-GB"/>
        </w:rPr>
        <w:t xml:space="preserve"> </w:t>
      </w:r>
      <w:r w:rsidRPr="00B17790">
        <w:rPr>
          <w:noProof/>
          <w:color w:val="244061" w:themeColor="accent1" w:themeShade="80"/>
          <w:lang w:val="en-GB"/>
        </w:rPr>
        <w:t>technical support.</w:t>
      </w:r>
    </w:p>
    <w:p w14:paraId="7933B660" w14:textId="77777777" w:rsidR="00A127CD" w:rsidRPr="00B17790" w:rsidRDefault="00A127CD" w:rsidP="00A127CD">
      <w:pPr>
        <w:pStyle w:val="Heading2"/>
        <w:rPr>
          <w:rFonts w:ascii="Arial MT" w:eastAsia="Arial MT" w:hAnsi="Arial MT" w:cs="Arial MT"/>
          <w:b w:val="0"/>
          <w:bCs w:val="0"/>
          <w:noProof/>
          <w:color w:val="244061" w:themeColor="accent1" w:themeShade="80"/>
          <w:sz w:val="16"/>
          <w:szCs w:val="16"/>
          <w:lang w:val="en-GB"/>
        </w:rPr>
      </w:pPr>
    </w:p>
    <w:p w14:paraId="4FE88A71" w14:textId="77777777" w:rsidR="00D01736" w:rsidRDefault="00D01736">
      <w:pPr>
        <w:jc w:val="both"/>
        <w:sectPr w:rsidR="00D01736">
          <w:type w:val="continuous"/>
          <w:pgSz w:w="12240" w:h="15840"/>
          <w:pgMar w:top="80" w:right="200" w:bottom="280" w:left="240" w:header="720" w:footer="720" w:gutter="0"/>
          <w:cols w:num="2" w:space="720" w:equalWidth="0">
            <w:col w:w="5788" w:space="40"/>
            <w:col w:w="5972"/>
          </w:cols>
        </w:sectPr>
      </w:pPr>
    </w:p>
    <w:p w14:paraId="2713FDC6" w14:textId="77777777" w:rsidR="00D01736" w:rsidRDefault="00D01736" w:rsidP="00507D3F">
      <w:pPr>
        <w:pStyle w:val="BodyText"/>
        <w:rPr>
          <w:sz w:val="20"/>
        </w:rPr>
        <w:sectPr w:rsidR="00D01736">
          <w:type w:val="continuous"/>
          <w:pgSz w:w="12240" w:h="15840"/>
          <w:pgMar w:top="80" w:right="200" w:bottom="280" w:left="240" w:header="720" w:footer="720" w:gutter="0"/>
          <w:cols w:space="720"/>
        </w:sectPr>
      </w:pPr>
    </w:p>
    <w:p w14:paraId="44FB5DE9" w14:textId="77777777" w:rsidR="00D01736" w:rsidRPr="00B17790" w:rsidRDefault="00F8026A">
      <w:pPr>
        <w:pStyle w:val="Heading2"/>
        <w:rPr>
          <w:rFonts w:ascii="Arial MT" w:eastAsia="Arial MT" w:hAnsi="Arial MT" w:cs="Arial MT"/>
          <w:noProof/>
          <w:color w:val="244061" w:themeColor="accent1" w:themeShade="80"/>
          <w:sz w:val="16"/>
          <w:szCs w:val="16"/>
          <w:lang w:val="en-GB"/>
        </w:rPr>
      </w:pPr>
      <w:r w:rsidRPr="00B17790">
        <w:rPr>
          <w:rFonts w:ascii="Arial MT" w:eastAsia="Arial MT" w:hAnsi="Arial MT" w:cs="Arial MT"/>
          <w:noProof/>
          <w:color w:val="244061" w:themeColor="accent1" w:themeShade="80"/>
          <w:sz w:val="16"/>
          <w:szCs w:val="16"/>
          <w:lang w:val="en-GB"/>
        </w:rPr>
        <w:lastRenderedPageBreak/>
        <w:t>PERFORMANCE CHARACTERISTICS</w:t>
      </w:r>
    </w:p>
    <w:p w14:paraId="7A4E8A55" w14:textId="77777777" w:rsidR="00D01736" w:rsidRPr="00B17790" w:rsidRDefault="00507D3F" w:rsidP="00E13D87">
      <w:pPr>
        <w:pStyle w:val="BodyText"/>
        <w:spacing w:before="165"/>
        <w:ind w:left="751" w:right="45"/>
        <w:jc w:val="both"/>
        <w:rPr>
          <w:noProof/>
          <w:color w:val="244061" w:themeColor="accent1" w:themeShade="80"/>
          <w:lang w:val="en-GB"/>
        </w:rPr>
      </w:pPr>
      <w:r w:rsidRPr="00B17790">
        <w:rPr>
          <w:noProof/>
          <w:color w:val="244061" w:themeColor="accent1" w:themeShade="80"/>
          <w:lang w:val="en-GB"/>
        </w:rPr>
        <mc:AlternateContent>
          <mc:Choice Requires="wps">
            <w:drawing>
              <wp:anchor distT="0" distB="0" distL="114300" distR="114300" simplePos="0" relativeHeight="15732224" behindDoc="0" locked="0" layoutInCell="1" allowOverlap="1" wp14:anchorId="109429BD" wp14:editId="1F11E17A">
                <wp:simplePos x="0" y="0"/>
                <wp:positionH relativeFrom="page">
                  <wp:posOffset>628650</wp:posOffset>
                </wp:positionH>
                <wp:positionV relativeFrom="paragraph">
                  <wp:posOffset>111760</wp:posOffset>
                </wp:positionV>
                <wp:extent cx="3035300" cy="2660650"/>
                <wp:effectExtent l="0" t="0" r="12700" b="635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66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4663"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1970"/>
                              <w:gridCol w:w="1134"/>
                              <w:gridCol w:w="1559"/>
                            </w:tblGrid>
                            <w:tr w:rsidR="00B17790" w:rsidRPr="00B17790" w14:paraId="6351693A" w14:textId="77777777" w:rsidTr="00B17790">
                              <w:trPr>
                                <w:trHeight w:val="475"/>
                              </w:trPr>
                              <w:tc>
                                <w:tcPr>
                                  <w:tcW w:w="1970" w:type="dxa"/>
                                  <w:tcBorders>
                                    <w:top w:val="single" w:sz="18" w:space="0" w:color="9BBB59" w:themeColor="accent3"/>
                                    <w:bottom w:val="single" w:sz="18" w:space="0" w:color="9BBB59" w:themeColor="accent3"/>
                                  </w:tcBorders>
                                  <w:vAlign w:val="center"/>
                                </w:tcPr>
                                <w:p w14:paraId="38D83676" w14:textId="77777777" w:rsidR="00B17790" w:rsidRPr="00B17790" w:rsidRDefault="00B17790" w:rsidP="00B17790">
                                  <w:pPr>
                                    <w:pStyle w:val="TableParagraph"/>
                                    <w:ind w:left="85"/>
                                    <w:jc w:val="center"/>
                                    <w:rPr>
                                      <w:b/>
                                      <w:bCs/>
                                      <w:noProof/>
                                      <w:color w:val="244061" w:themeColor="accent1" w:themeShade="80"/>
                                      <w:sz w:val="16"/>
                                      <w:szCs w:val="16"/>
                                      <w:lang w:val="en-GB"/>
                                    </w:rPr>
                                  </w:pPr>
                                  <w:r w:rsidRPr="00B17790">
                                    <w:rPr>
                                      <w:b/>
                                      <w:bCs/>
                                      <w:noProof/>
                                      <w:color w:val="244061" w:themeColor="accent1" w:themeShade="80"/>
                                      <w:sz w:val="16"/>
                                      <w:szCs w:val="16"/>
                                      <w:lang w:val="en-GB"/>
                                    </w:rPr>
                                    <w:t>Or</w:t>
                                  </w:r>
                                  <w:r>
                                    <w:rPr>
                                      <w:b/>
                                      <w:bCs/>
                                      <w:noProof/>
                                      <w:color w:val="244061" w:themeColor="accent1" w:themeShade="80"/>
                                      <w:sz w:val="16"/>
                                      <w:szCs w:val="16"/>
                                      <w:lang w:val="en-GB"/>
                                    </w:rPr>
                                    <w:t>g</w:t>
                                  </w:r>
                                  <w:r w:rsidRPr="00B17790">
                                    <w:rPr>
                                      <w:b/>
                                      <w:bCs/>
                                      <w:noProof/>
                                      <w:color w:val="244061" w:themeColor="accent1" w:themeShade="80"/>
                                      <w:sz w:val="16"/>
                                      <w:szCs w:val="16"/>
                                      <w:lang w:val="en-GB"/>
                                    </w:rPr>
                                    <w:t>anism</w:t>
                                  </w:r>
                                </w:p>
                              </w:tc>
                              <w:tc>
                                <w:tcPr>
                                  <w:tcW w:w="1134" w:type="dxa"/>
                                  <w:tcBorders>
                                    <w:top w:val="single" w:sz="18" w:space="0" w:color="9BBB59" w:themeColor="accent3"/>
                                    <w:bottom w:val="single" w:sz="18" w:space="0" w:color="9BBB59" w:themeColor="accent3"/>
                                  </w:tcBorders>
                                  <w:vAlign w:val="center"/>
                                </w:tcPr>
                                <w:p w14:paraId="59AE30D2" w14:textId="77777777" w:rsidR="00B17790" w:rsidRPr="00B17790" w:rsidRDefault="00B17790" w:rsidP="00B17790">
                                  <w:pPr>
                                    <w:pStyle w:val="TableParagraph"/>
                                    <w:jc w:val="center"/>
                                    <w:rPr>
                                      <w:b/>
                                      <w:bCs/>
                                      <w:noProof/>
                                      <w:color w:val="244061" w:themeColor="accent1" w:themeShade="80"/>
                                      <w:sz w:val="16"/>
                                      <w:szCs w:val="16"/>
                                      <w:lang w:val="en-GB"/>
                                    </w:rPr>
                                  </w:pPr>
                                  <w:r w:rsidRPr="00B17790">
                                    <w:rPr>
                                      <w:b/>
                                      <w:bCs/>
                                      <w:noProof/>
                                      <w:color w:val="244061" w:themeColor="accent1" w:themeShade="80"/>
                                      <w:sz w:val="16"/>
                                      <w:szCs w:val="16"/>
                                      <w:lang w:val="en-GB"/>
                                    </w:rPr>
                                    <w:t>Growth</w:t>
                                  </w:r>
                                </w:p>
                              </w:tc>
                              <w:tc>
                                <w:tcPr>
                                  <w:tcW w:w="1559" w:type="dxa"/>
                                  <w:tcBorders>
                                    <w:top w:val="single" w:sz="18" w:space="0" w:color="9BBB59" w:themeColor="accent3"/>
                                    <w:bottom w:val="single" w:sz="18" w:space="0" w:color="9BBB59" w:themeColor="accent3"/>
                                  </w:tcBorders>
                                  <w:vAlign w:val="center"/>
                                </w:tcPr>
                                <w:p w14:paraId="0A93CDF8" w14:textId="77777777" w:rsidR="00B17790" w:rsidRPr="00B17790" w:rsidRDefault="00B17790" w:rsidP="00B17790">
                                  <w:pPr>
                                    <w:pStyle w:val="TableParagraph"/>
                                    <w:jc w:val="center"/>
                                    <w:rPr>
                                      <w:b/>
                                      <w:bCs/>
                                      <w:noProof/>
                                      <w:color w:val="244061" w:themeColor="accent1" w:themeShade="80"/>
                                      <w:sz w:val="16"/>
                                      <w:szCs w:val="16"/>
                                      <w:lang w:val="en-GB"/>
                                    </w:rPr>
                                  </w:pPr>
                                  <w:r w:rsidRPr="00B17790">
                                    <w:rPr>
                                      <w:b/>
                                      <w:bCs/>
                                      <w:noProof/>
                                      <w:color w:val="244061" w:themeColor="accent1" w:themeShade="80"/>
                                      <w:sz w:val="16"/>
                                      <w:szCs w:val="16"/>
                                      <w:lang w:val="en-GB"/>
                                    </w:rPr>
                                    <w:t>Colony Characteristics</w:t>
                                  </w:r>
                                </w:p>
                              </w:tc>
                            </w:tr>
                            <w:tr w:rsidR="00284E34" w:rsidRPr="00B17790" w14:paraId="5FEF65DF" w14:textId="77777777" w:rsidTr="00B17790">
                              <w:trPr>
                                <w:trHeight w:val="716"/>
                              </w:trPr>
                              <w:tc>
                                <w:tcPr>
                                  <w:tcW w:w="1970" w:type="dxa"/>
                                  <w:tcBorders>
                                    <w:top w:val="single" w:sz="18" w:space="0" w:color="9BBB59" w:themeColor="accent3"/>
                                  </w:tcBorders>
                                </w:tcPr>
                                <w:p w14:paraId="453EB082" w14:textId="77777777" w:rsidR="00284E34" w:rsidRPr="00B17790" w:rsidRDefault="00284E34" w:rsidP="00284E34">
                                  <w:pPr>
                                    <w:pStyle w:val="TableParagraph"/>
                                    <w:spacing w:before="77"/>
                                    <w:ind w:left="85" w:right="273"/>
                                    <w:rPr>
                                      <w:i/>
                                      <w:iCs/>
                                      <w:noProof/>
                                      <w:color w:val="244061" w:themeColor="accent1" w:themeShade="80"/>
                                      <w:sz w:val="16"/>
                                      <w:szCs w:val="16"/>
                                      <w:lang w:val="en-GB"/>
                                    </w:rPr>
                                  </w:pPr>
                                  <w:r w:rsidRPr="00B17790">
                                    <w:rPr>
                                      <w:i/>
                                      <w:iCs/>
                                      <w:noProof/>
                                      <w:color w:val="244061" w:themeColor="accent1" w:themeShade="80"/>
                                      <w:sz w:val="16"/>
                                      <w:szCs w:val="16"/>
                                      <w:lang w:val="en-GB"/>
                                    </w:rPr>
                                    <w:t>Bacillus subtilis subsp. spizizenii ATCC 6633</w:t>
                                  </w:r>
                                </w:p>
                              </w:tc>
                              <w:tc>
                                <w:tcPr>
                                  <w:tcW w:w="1134" w:type="dxa"/>
                                  <w:tcBorders>
                                    <w:top w:val="single" w:sz="18" w:space="0" w:color="9BBB59" w:themeColor="accent3"/>
                                  </w:tcBorders>
                                </w:tcPr>
                                <w:p w14:paraId="11064E49" w14:textId="77777777" w:rsidR="00284E34" w:rsidRPr="00B17790" w:rsidRDefault="00284E34" w:rsidP="00474418">
                                  <w:pPr>
                                    <w:pStyle w:val="TableParagraph"/>
                                    <w:ind w:left="66" w:right="35"/>
                                    <w:jc w:val="center"/>
                                    <w:rPr>
                                      <w:noProof/>
                                      <w:color w:val="244061" w:themeColor="accent1" w:themeShade="80"/>
                                      <w:sz w:val="16"/>
                                      <w:szCs w:val="16"/>
                                      <w:lang w:val="en-GB"/>
                                    </w:rPr>
                                  </w:pPr>
                                </w:p>
                                <w:p w14:paraId="39F5FEF1"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 xml:space="preserve">Inhibited </w:t>
                                  </w:r>
                                </w:p>
                              </w:tc>
                              <w:tc>
                                <w:tcPr>
                                  <w:tcW w:w="1559" w:type="dxa"/>
                                  <w:tcBorders>
                                    <w:top w:val="single" w:sz="18" w:space="0" w:color="9BBB59" w:themeColor="accent3"/>
                                  </w:tcBorders>
                                </w:tcPr>
                                <w:p w14:paraId="2D4234C6"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w:t>
                                  </w:r>
                                </w:p>
                              </w:tc>
                            </w:tr>
                            <w:tr w:rsidR="00284E34" w:rsidRPr="00B17790" w14:paraId="22145F24" w14:textId="77777777" w:rsidTr="00B17790">
                              <w:trPr>
                                <w:trHeight w:val="722"/>
                              </w:trPr>
                              <w:tc>
                                <w:tcPr>
                                  <w:tcW w:w="1970" w:type="dxa"/>
                                </w:tcPr>
                                <w:p w14:paraId="7E2402F6" w14:textId="77777777" w:rsidR="00284E34" w:rsidRPr="00B17790" w:rsidRDefault="00284E34" w:rsidP="00284E34">
                                  <w:pPr>
                                    <w:pStyle w:val="TableParagraph"/>
                                    <w:spacing w:before="82"/>
                                    <w:ind w:left="85" w:right="210"/>
                                    <w:rPr>
                                      <w:i/>
                                      <w:iCs/>
                                      <w:noProof/>
                                      <w:color w:val="244061" w:themeColor="accent1" w:themeShade="80"/>
                                      <w:sz w:val="16"/>
                                      <w:szCs w:val="16"/>
                                      <w:lang w:val="en-GB"/>
                                    </w:rPr>
                                  </w:pPr>
                                  <w:r w:rsidRPr="00B17790">
                                    <w:rPr>
                                      <w:i/>
                                      <w:iCs/>
                                      <w:noProof/>
                                      <w:color w:val="244061" w:themeColor="accent1" w:themeShade="80"/>
                                      <w:sz w:val="16"/>
                                      <w:szCs w:val="16"/>
                                      <w:lang w:val="en-GB"/>
                                    </w:rPr>
                                    <w:t>C. diphtheriae type intermedius 14779</w:t>
                                  </w:r>
                                </w:p>
                              </w:tc>
                              <w:tc>
                                <w:tcPr>
                                  <w:tcW w:w="1134" w:type="dxa"/>
                                </w:tcPr>
                                <w:p w14:paraId="4692873C" w14:textId="77777777" w:rsidR="00284E34" w:rsidRPr="00B17790" w:rsidRDefault="00284E34" w:rsidP="00474418">
                                  <w:pPr>
                                    <w:pStyle w:val="TableParagraph"/>
                                    <w:ind w:left="66" w:right="35"/>
                                    <w:jc w:val="center"/>
                                    <w:rPr>
                                      <w:noProof/>
                                      <w:color w:val="244061" w:themeColor="accent1" w:themeShade="80"/>
                                      <w:sz w:val="16"/>
                                      <w:szCs w:val="16"/>
                                      <w:lang w:val="en-GB"/>
                                    </w:rPr>
                                  </w:pPr>
                                </w:p>
                                <w:p w14:paraId="7E5AE9FA"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luxuriant</w:t>
                                  </w:r>
                                </w:p>
                              </w:tc>
                              <w:tc>
                                <w:tcPr>
                                  <w:tcW w:w="1559" w:type="dxa"/>
                                </w:tcPr>
                                <w:p w14:paraId="00CF0C38" w14:textId="77777777" w:rsidR="00284E34" w:rsidRPr="00B17790" w:rsidRDefault="00284E34" w:rsidP="00284E34">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grey colonies with darker centers</w:t>
                                  </w:r>
                                </w:p>
                              </w:tc>
                            </w:tr>
                            <w:tr w:rsidR="00284E34" w:rsidRPr="00B17790" w14:paraId="3AB0BE7C" w14:textId="77777777" w:rsidTr="00B17790">
                              <w:trPr>
                                <w:trHeight w:val="720"/>
                              </w:trPr>
                              <w:tc>
                                <w:tcPr>
                                  <w:tcW w:w="1970" w:type="dxa"/>
                                </w:tcPr>
                                <w:p w14:paraId="0292B4A9" w14:textId="77777777" w:rsidR="00284E34" w:rsidRPr="00B17790" w:rsidRDefault="00284E34" w:rsidP="00284E34">
                                  <w:pPr>
                                    <w:pStyle w:val="TableParagraph"/>
                                    <w:spacing w:before="82"/>
                                    <w:ind w:left="85" w:right="288"/>
                                    <w:jc w:val="both"/>
                                    <w:rPr>
                                      <w:i/>
                                      <w:iCs/>
                                      <w:noProof/>
                                      <w:color w:val="244061" w:themeColor="accent1" w:themeShade="80"/>
                                      <w:sz w:val="16"/>
                                      <w:szCs w:val="16"/>
                                      <w:lang w:val="en-GB"/>
                                    </w:rPr>
                                  </w:pPr>
                                  <w:r w:rsidRPr="00B17790">
                                    <w:rPr>
                                      <w:i/>
                                      <w:iCs/>
                                      <w:noProof/>
                                      <w:color w:val="244061" w:themeColor="accent1" w:themeShade="80"/>
                                      <w:sz w:val="16"/>
                                      <w:szCs w:val="16"/>
                                      <w:lang w:val="en-GB"/>
                                    </w:rPr>
                                    <w:t>Corynebacterium diphtheriae type mitis</w:t>
                                  </w:r>
                                </w:p>
                              </w:tc>
                              <w:tc>
                                <w:tcPr>
                                  <w:tcW w:w="1134" w:type="dxa"/>
                                </w:tcPr>
                                <w:p w14:paraId="5129686F"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luxuriant</w:t>
                                  </w:r>
                                </w:p>
                              </w:tc>
                              <w:tc>
                                <w:tcPr>
                                  <w:tcW w:w="1559" w:type="dxa"/>
                                </w:tcPr>
                                <w:p w14:paraId="3C9852E4"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grey colonies with shining surface</w:t>
                                  </w:r>
                                </w:p>
                              </w:tc>
                            </w:tr>
                            <w:tr w:rsidR="00284E34" w:rsidRPr="00B17790" w14:paraId="48FE1D9A" w14:textId="77777777" w:rsidTr="00B17790">
                              <w:trPr>
                                <w:trHeight w:val="720"/>
                              </w:trPr>
                              <w:tc>
                                <w:tcPr>
                                  <w:tcW w:w="1970" w:type="dxa"/>
                                </w:tcPr>
                                <w:p w14:paraId="298863BB" w14:textId="77777777" w:rsidR="00284E34" w:rsidRPr="00B17790" w:rsidRDefault="00284E34" w:rsidP="00284E34">
                                  <w:pPr>
                                    <w:pStyle w:val="TableParagraph"/>
                                    <w:spacing w:before="82"/>
                                    <w:ind w:left="85" w:right="288"/>
                                    <w:jc w:val="both"/>
                                    <w:rPr>
                                      <w:i/>
                                      <w:iCs/>
                                      <w:noProof/>
                                      <w:color w:val="244061" w:themeColor="accent1" w:themeShade="80"/>
                                      <w:sz w:val="16"/>
                                      <w:szCs w:val="16"/>
                                      <w:lang w:val="en-GB"/>
                                    </w:rPr>
                                  </w:pPr>
                                  <w:r w:rsidRPr="00B17790">
                                    <w:rPr>
                                      <w:i/>
                                      <w:iCs/>
                                      <w:noProof/>
                                      <w:color w:val="244061" w:themeColor="accent1" w:themeShade="80"/>
                                      <w:sz w:val="16"/>
                                      <w:szCs w:val="16"/>
                                      <w:lang w:val="en-GB"/>
                                    </w:rPr>
                                    <w:t>Escherichia coli ATCC 25922</w:t>
                                  </w:r>
                                </w:p>
                              </w:tc>
                              <w:tc>
                                <w:tcPr>
                                  <w:tcW w:w="1134" w:type="dxa"/>
                                </w:tcPr>
                                <w:p w14:paraId="7066B7C0"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 xml:space="preserve">Inhibited </w:t>
                                  </w:r>
                                </w:p>
                              </w:tc>
                              <w:tc>
                                <w:tcPr>
                                  <w:tcW w:w="1559" w:type="dxa"/>
                                </w:tcPr>
                                <w:p w14:paraId="2FA43125"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w:t>
                                  </w:r>
                                </w:p>
                              </w:tc>
                            </w:tr>
                            <w:tr w:rsidR="00284E34" w:rsidRPr="00B17790" w14:paraId="05AE21A4" w14:textId="77777777" w:rsidTr="00B17790">
                              <w:trPr>
                                <w:trHeight w:val="720"/>
                              </w:trPr>
                              <w:tc>
                                <w:tcPr>
                                  <w:tcW w:w="1970" w:type="dxa"/>
                                </w:tcPr>
                                <w:p w14:paraId="57C26985" w14:textId="77777777" w:rsidR="00284E34" w:rsidRPr="00B17790" w:rsidRDefault="00284E34" w:rsidP="00284E34">
                                  <w:pPr>
                                    <w:pStyle w:val="TableParagraph"/>
                                    <w:spacing w:before="82"/>
                                    <w:ind w:left="85" w:right="288"/>
                                    <w:jc w:val="both"/>
                                    <w:rPr>
                                      <w:i/>
                                      <w:iCs/>
                                      <w:noProof/>
                                      <w:color w:val="244061" w:themeColor="accent1" w:themeShade="80"/>
                                      <w:sz w:val="16"/>
                                      <w:szCs w:val="16"/>
                                      <w:lang w:val="en-GB"/>
                                    </w:rPr>
                                  </w:pPr>
                                  <w:r w:rsidRPr="00B17790">
                                    <w:rPr>
                                      <w:i/>
                                      <w:iCs/>
                                      <w:noProof/>
                                      <w:color w:val="244061" w:themeColor="accent1" w:themeShade="80"/>
                                      <w:sz w:val="16"/>
                                      <w:szCs w:val="16"/>
                                      <w:lang w:val="en-GB"/>
                                    </w:rPr>
                                    <w:t>Enterococcus faecalis ATCC 29212</w:t>
                                  </w:r>
                                </w:p>
                              </w:tc>
                              <w:tc>
                                <w:tcPr>
                                  <w:tcW w:w="1134" w:type="dxa"/>
                                </w:tcPr>
                                <w:p w14:paraId="58570595"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luxuriant</w:t>
                                  </w:r>
                                </w:p>
                              </w:tc>
                              <w:tc>
                                <w:tcPr>
                                  <w:tcW w:w="1559" w:type="dxa"/>
                                </w:tcPr>
                                <w:p w14:paraId="1D7DFF0C" w14:textId="77777777" w:rsidR="00284E34" w:rsidRPr="00B17790" w:rsidRDefault="00284E34" w:rsidP="00284E34">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black minute colonies</w:t>
                                  </w:r>
                                </w:p>
                              </w:tc>
                            </w:tr>
                          </w:tbl>
                          <w:p w14:paraId="044D3F7D" w14:textId="77777777" w:rsidR="00D01736" w:rsidRDefault="00D017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429BD" id="Text Box 6" o:spid="_x0000_s1027" type="#_x0000_t202" style="position:absolute;left:0;text-align:left;margin-left:49.5pt;margin-top:8.8pt;width:239pt;height:20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" filled="f" stroked="f">
                <v:textbox inset="0,0,0,0">
                  <w:txbxContent>
                    <w:tbl>
                      <w:tblPr>
                        <w:tblStyle w:val="TableGrid"/>
                        <w:tblW w:w="4663"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1970"/>
                        <w:gridCol w:w="1134"/>
                        <w:gridCol w:w="1559"/>
                      </w:tblGrid>
                      <w:tr w:rsidR="00B17790" w:rsidRPr="00B17790" w14:paraId="6351693A" w14:textId="77777777" w:rsidTr="00B17790">
                        <w:trPr>
                          <w:trHeight w:val="475"/>
                        </w:trPr>
                        <w:tc>
                          <w:tcPr>
                            <w:tcW w:w="1970" w:type="dxa"/>
                            <w:tcBorders>
                              <w:top w:val="single" w:sz="18" w:space="0" w:color="9BBB59" w:themeColor="accent3"/>
                              <w:bottom w:val="single" w:sz="18" w:space="0" w:color="9BBB59" w:themeColor="accent3"/>
                            </w:tcBorders>
                            <w:vAlign w:val="center"/>
                          </w:tcPr>
                          <w:p w14:paraId="38D83676" w14:textId="77777777" w:rsidR="00B17790" w:rsidRPr="00B17790" w:rsidRDefault="00B17790" w:rsidP="00B17790">
                            <w:pPr>
                              <w:pStyle w:val="TableParagraph"/>
                              <w:ind w:left="85"/>
                              <w:jc w:val="center"/>
                              <w:rPr>
                                <w:b/>
                                <w:bCs/>
                                <w:noProof/>
                                <w:color w:val="244061" w:themeColor="accent1" w:themeShade="80"/>
                                <w:sz w:val="16"/>
                                <w:szCs w:val="16"/>
                                <w:lang w:val="en-GB"/>
                              </w:rPr>
                            </w:pPr>
                            <w:r w:rsidRPr="00B17790">
                              <w:rPr>
                                <w:b/>
                                <w:bCs/>
                                <w:noProof/>
                                <w:color w:val="244061" w:themeColor="accent1" w:themeShade="80"/>
                                <w:sz w:val="16"/>
                                <w:szCs w:val="16"/>
                                <w:lang w:val="en-GB"/>
                              </w:rPr>
                              <w:t>Or</w:t>
                            </w:r>
                            <w:r>
                              <w:rPr>
                                <w:b/>
                                <w:bCs/>
                                <w:noProof/>
                                <w:color w:val="244061" w:themeColor="accent1" w:themeShade="80"/>
                                <w:sz w:val="16"/>
                                <w:szCs w:val="16"/>
                                <w:lang w:val="en-GB"/>
                              </w:rPr>
                              <w:t>g</w:t>
                            </w:r>
                            <w:r w:rsidRPr="00B17790">
                              <w:rPr>
                                <w:b/>
                                <w:bCs/>
                                <w:noProof/>
                                <w:color w:val="244061" w:themeColor="accent1" w:themeShade="80"/>
                                <w:sz w:val="16"/>
                                <w:szCs w:val="16"/>
                                <w:lang w:val="en-GB"/>
                              </w:rPr>
                              <w:t>anism</w:t>
                            </w:r>
                          </w:p>
                        </w:tc>
                        <w:tc>
                          <w:tcPr>
                            <w:tcW w:w="1134" w:type="dxa"/>
                            <w:tcBorders>
                              <w:top w:val="single" w:sz="18" w:space="0" w:color="9BBB59" w:themeColor="accent3"/>
                              <w:bottom w:val="single" w:sz="18" w:space="0" w:color="9BBB59" w:themeColor="accent3"/>
                            </w:tcBorders>
                            <w:vAlign w:val="center"/>
                          </w:tcPr>
                          <w:p w14:paraId="59AE30D2" w14:textId="77777777" w:rsidR="00B17790" w:rsidRPr="00B17790" w:rsidRDefault="00B17790" w:rsidP="00B17790">
                            <w:pPr>
                              <w:pStyle w:val="TableParagraph"/>
                              <w:jc w:val="center"/>
                              <w:rPr>
                                <w:b/>
                                <w:bCs/>
                                <w:noProof/>
                                <w:color w:val="244061" w:themeColor="accent1" w:themeShade="80"/>
                                <w:sz w:val="16"/>
                                <w:szCs w:val="16"/>
                                <w:lang w:val="en-GB"/>
                              </w:rPr>
                            </w:pPr>
                            <w:r w:rsidRPr="00B17790">
                              <w:rPr>
                                <w:b/>
                                <w:bCs/>
                                <w:noProof/>
                                <w:color w:val="244061" w:themeColor="accent1" w:themeShade="80"/>
                                <w:sz w:val="16"/>
                                <w:szCs w:val="16"/>
                                <w:lang w:val="en-GB"/>
                              </w:rPr>
                              <w:t>Growth</w:t>
                            </w:r>
                          </w:p>
                        </w:tc>
                        <w:tc>
                          <w:tcPr>
                            <w:tcW w:w="1559" w:type="dxa"/>
                            <w:tcBorders>
                              <w:top w:val="single" w:sz="18" w:space="0" w:color="9BBB59" w:themeColor="accent3"/>
                              <w:bottom w:val="single" w:sz="18" w:space="0" w:color="9BBB59" w:themeColor="accent3"/>
                            </w:tcBorders>
                            <w:vAlign w:val="center"/>
                          </w:tcPr>
                          <w:p w14:paraId="0A93CDF8" w14:textId="77777777" w:rsidR="00B17790" w:rsidRPr="00B17790" w:rsidRDefault="00B17790" w:rsidP="00B17790">
                            <w:pPr>
                              <w:pStyle w:val="TableParagraph"/>
                              <w:jc w:val="center"/>
                              <w:rPr>
                                <w:b/>
                                <w:bCs/>
                                <w:noProof/>
                                <w:color w:val="244061" w:themeColor="accent1" w:themeShade="80"/>
                                <w:sz w:val="16"/>
                                <w:szCs w:val="16"/>
                                <w:lang w:val="en-GB"/>
                              </w:rPr>
                            </w:pPr>
                            <w:r w:rsidRPr="00B17790">
                              <w:rPr>
                                <w:b/>
                                <w:bCs/>
                                <w:noProof/>
                                <w:color w:val="244061" w:themeColor="accent1" w:themeShade="80"/>
                                <w:sz w:val="16"/>
                                <w:szCs w:val="16"/>
                                <w:lang w:val="en-GB"/>
                              </w:rPr>
                              <w:t>Colony Characteristics</w:t>
                            </w:r>
                          </w:p>
                        </w:tc>
                      </w:tr>
                      <w:tr w:rsidR="00284E34" w:rsidRPr="00B17790" w14:paraId="5FEF65DF" w14:textId="77777777" w:rsidTr="00B17790">
                        <w:trPr>
                          <w:trHeight w:val="716"/>
                        </w:trPr>
                        <w:tc>
                          <w:tcPr>
                            <w:tcW w:w="1970" w:type="dxa"/>
                            <w:tcBorders>
                              <w:top w:val="single" w:sz="18" w:space="0" w:color="9BBB59" w:themeColor="accent3"/>
                            </w:tcBorders>
                          </w:tcPr>
                          <w:p w14:paraId="453EB082" w14:textId="77777777" w:rsidR="00284E34" w:rsidRPr="00B17790" w:rsidRDefault="00284E34" w:rsidP="00284E34">
                            <w:pPr>
                              <w:pStyle w:val="TableParagraph"/>
                              <w:spacing w:before="77"/>
                              <w:ind w:left="85" w:right="273"/>
                              <w:rPr>
                                <w:i/>
                                <w:iCs/>
                                <w:noProof/>
                                <w:color w:val="244061" w:themeColor="accent1" w:themeShade="80"/>
                                <w:sz w:val="16"/>
                                <w:szCs w:val="16"/>
                                <w:lang w:val="en-GB"/>
                              </w:rPr>
                            </w:pPr>
                            <w:r w:rsidRPr="00B17790">
                              <w:rPr>
                                <w:i/>
                                <w:iCs/>
                                <w:noProof/>
                                <w:color w:val="244061" w:themeColor="accent1" w:themeShade="80"/>
                                <w:sz w:val="16"/>
                                <w:szCs w:val="16"/>
                                <w:lang w:val="en-GB"/>
                              </w:rPr>
                              <w:t>Bacillus subtilis subsp. spizizenii ATCC 6633</w:t>
                            </w:r>
                          </w:p>
                        </w:tc>
                        <w:tc>
                          <w:tcPr>
                            <w:tcW w:w="1134" w:type="dxa"/>
                            <w:tcBorders>
                              <w:top w:val="single" w:sz="18" w:space="0" w:color="9BBB59" w:themeColor="accent3"/>
                            </w:tcBorders>
                          </w:tcPr>
                          <w:p w14:paraId="11064E49" w14:textId="77777777" w:rsidR="00284E34" w:rsidRPr="00B17790" w:rsidRDefault="00284E34" w:rsidP="00474418">
                            <w:pPr>
                              <w:pStyle w:val="TableParagraph"/>
                              <w:ind w:left="66" w:right="35"/>
                              <w:jc w:val="center"/>
                              <w:rPr>
                                <w:noProof/>
                                <w:color w:val="244061" w:themeColor="accent1" w:themeShade="80"/>
                                <w:sz w:val="16"/>
                                <w:szCs w:val="16"/>
                                <w:lang w:val="en-GB"/>
                              </w:rPr>
                            </w:pPr>
                          </w:p>
                          <w:p w14:paraId="39F5FEF1"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 xml:space="preserve">Inhibited </w:t>
                            </w:r>
                          </w:p>
                        </w:tc>
                        <w:tc>
                          <w:tcPr>
                            <w:tcW w:w="1559" w:type="dxa"/>
                            <w:tcBorders>
                              <w:top w:val="single" w:sz="18" w:space="0" w:color="9BBB59" w:themeColor="accent3"/>
                            </w:tcBorders>
                          </w:tcPr>
                          <w:p w14:paraId="2D4234C6"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w:t>
                            </w:r>
                          </w:p>
                        </w:tc>
                      </w:tr>
                      <w:tr w:rsidR="00284E34" w:rsidRPr="00B17790" w14:paraId="22145F24" w14:textId="77777777" w:rsidTr="00B17790">
                        <w:trPr>
                          <w:trHeight w:val="722"/>
                        </w:trPr>
                        <w:tc>
                          <w:tcPr>
                            <w:tcW w:w="1970" w:type="dxa"/>
                          </w:tcPr>
                          <w:p w14:paraId="7E2402F6" w14:textId="77777777" w:rsidR="00284E34" w:rsidRPr="00B17790" w:rsidRDefault="00284E34" w:rsidP="00284E34">
                            <w:pPr>
                              <w:pStyle w:val="TableParagraph"/>
                              <w:spacing w:before="82"/>
                              <w:ind w:left="85" w:right="210"/>
                              <w:rPr>
                                <w:i/>
                                <w:iCs/>
                                <w:noProof/>
                                <w:color w:val="244061" w:themeColor="accent1" w:themeShade="80"/>
                                <w:sz w:val="16"/>
                                <w:szCs w:val="16"/>
                                <w:lang w:val="en-GB"/>
                              </w:rPr>
                            </w:pPr>
                            <w:r w:rsidRPr="00B17790">
                              <w:rPr>
                                <w:i/>
                                <w:iCs/>
                                <w:noProof/>
                                <w:color w:val="244061" w:themeColor="accent1" w:themeShade="80"/>
                                <w:sz w:val="16"/>
                                <w:szCs w:val="16"/>
                                <w:lang w:val="en-GB"/>
                              </w:rPr>
                              <w:t>C. diphtheriae type intermedius 14779</w:t>
                            </w:r>
                          </w:p>
                        </w:tc>
                        <w:tc>
                          <w:tcPr>
                            <w:tcW w:w="1134" w:type="dxa"/>
                          </w:tcPr>
                          <w:p w14:paraId="4692873C" w14:textId="77777777" w:rsidR="00284E34" w:rsidRPr="00B17790" w:rsidRDefault="00284E34" w:rsidP="00474418">
                            <w:pPr>
                              <w:pStyle w:val="TableParagraph"/>
                              <w:ind w:left="66" w:right="35"/>
                              <w:jc w:val="center"/>
                              <w:rPr>
                                <w:noProof/>
                                <w:color w:val="244061" w:themeColor="accent1" w:themeShade="80"/>
                                <w:sz w:val="16"/>
                                <w:szCs w:val="16"/>
                                <w:lang w:val="en-GB"/>
                              </w:rPr>
                            </w:pPr>
                          </w:p>
                          <w:p w14:paraId="7E5AE9FA"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luxuriant</w:t>
                            </w:r>
                          </w:p>
                        </w:tc>
                        <w:tc>
                          <w:tcPr>
                            <w:tcW w:w="1559" w:type="dxa"/>
                          </w:tcPr>
                          <w:p w14:paraId="00CF0C38" w14:textId="77777777" w:rsidR="00284E34" w:rsidRPr="00B17790" w:rsidRDefault="00284E34" w:rsidP="00284E34">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grey colonies with darker centers</w:t>
                            </w:r>
                          </w:p>
                        </w:tc>
                      </w:tr>
                      <w:tr w:rsidR="00284E34" w:rsidRPr="00B17790" w14:paraId="3AB0BE7C" w14:textId="77777777" w:rsidTr="00B17790">
                        <w:trPr>
                          <w:trHeight w:val="720"/>
                        </w:trPr>
                        <w:tc>
                          <w:tcPr>
                            <w:tcW w:w="1970" w:type="dxa"/>
                          </w:tcPr>
                          <w:p w14:paraId="0292B4A9" w14:textId="77777777" w:rsidR="00284E34" w:rsidRPr="00B17790" w:rsidRDefault="00284E34" w:rsidP="00284E34">
                            <w:pPr>
                              <w:pStyle w:val="TableParagraph"/>
                              <w:spacing w:before="82"/>
                              <w:ind w:left="85" w:right="288"/>
                              <w:jc w:val="both"/>
                              <w:rPr>
                                <w:i/>
                                <w:iCs/>
                                <w:noProof/>
                                <w:color w:val="244061" w:themeColor="accent1" w:themeShade="80"/>
                                <w:sz w:val="16"/>
                                <w:szCs w:val="16"/>
                                <w:lang w:val="en-GB"/>
                              </w:rPr>
                            </w:pPr>
                            <w:r w:rsidRPr="00B17790">
                              <w:rPr>
                                <w:i/>
                                <w:iCs/>
                                <w:noProof/>
                                <w:color w:val="244061" w:themeColor="accent1" w:themeShade="80"/>
                                <w:sz w:val="16"/>
                                <w:szCs w:val="16"/>
                                <w:lang w:val="en-GB"/>
                              </w:rPr>
                              <w:t>Corynebacterium diphtheriae type mitis</w:t>
                            </w:r>
                          </w:p>
                        </w:tc>
                        <w:tc>
                          <w:tcPr>
                            <w:tcW w:w="1134" w:type="dxa"/>
                          </w:tcPr>
                          <w:p w14:paraId="5129686F"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luxuriant</w:t>
                            </w:r>
                          </w:p>
                        </w:tc>
                        <w:tc>
                          <w:tcPr>
                            <w:tcW w:w="1559" w:type="dxa"/>
                          </w:tcPr>
                          <w:p w14:paraId="3C9852E4"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grey colonies with shining surface</w:t>
                            </w:r>
                          </w:p>
                        </w:tc>
                      </w:tr>
                      <w:tr w:rsidR="00284E34" w:rsidRPr="00B17790" w14:paraId="48FE1D9A" w14:textId="77777777" w:rsidTr="00B17790">
                        <w:trPr>
                          <w:trHeight w:val="720"/>
                        </w:trPr>
                        <w:tc>
                          <w:tcPr>
                            <w:tcW w:w="1970" w:type="dxa"/>
                          </w:tcPr>
                          <w:p w14:paraId="298863BB" w14:textId="77777777" w:rsidR="00284E34" w:rsidRPr="00B17790" w:rsidRDefault="00284E34" w:rsidP="00284E34">
                            <w:pPr>
                              <w:pStyle w:val="TableParagraph"/>
                              <w:spacing w:before="82"/>
                              <w:ind w:left="85" w:right="288"/>
                              <w:jc w:val="both"/>
                              <w:rPr>
                                <w:i/>
                                <w:iCs/>
                                <w:noProof/>
                                <w:color w:val="244061" w:themeColor="accent1" w:themeShade="80"/>
                                <w:sz w:val="16"/>
                                <w:szCs w:val="16"/>
                                <w:lang w:val="en-GB"/>
                              </w:rPr>
                            </w:pPr>
                            <w:r w:rsidRPr="00B17790">
                              <w:rPr>
                                <w:i/>
                                <w:iCs/>
                                <w:noProof/>
                                <w:color w:val="244061" w:themeColor="accent1" w:themeShade="80"/>
                                <w:sz w:val="16"/>
                                <w:szCs w:val="16"/>
                                <w:lang w:val="en-GB"/>
                              </w:rPr>
                              <w:t>Escherichia coli ATCC 25922</w:t>
                            </w:r>
                          </w:p>
                        </w:tc>
                        <w:tc>
                          <w:tcPr>
                            <w:tcW w:w="1134" w:type="dxa"/>
                          </w:tcPr>
                          <w:p w14:paraId="7066B7C0"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 xml:space="preserve">Inhibited </w:t>
                            </w:r>
                          </w:p>
                        </w:tc>
                        <w:tc>
                          <w:tcPr>
                            <w:tcW w:w="1559" w:type="dxa"/>
                          </w:tcPr>
                          <w:p w14:paraId="2FA43125"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w:t>
                            </w:r>
                          </w:p>
                        </w:tc>
                      </w:tr>
                      <w:tr w:rsidR="00284E34" w:rsidRPr="00B17790" w14:paraId="05AE21A4" w14:textId="77777777" w:rsidTr="00B17790">
                        <w:trPr>
                          <w:trHeight w:val="720"/>
                        </w:trPr>
                        <w:tc>
                          <w:tcPr>
                            <w:tcW w:w="1970" w:type="dxa"/>
                          </w:tcPr>
                          <w:p w14:paraId="57C26985" w14:textId="77777777" w:rsidR="00284E34" w:rsidRPr="00B17790" w:rsidRDefault="00284E34" w:rsidP="00284E34">
                            <w:pPr>
                              <w:pStyle w:val="TableParagraph"/>
                              <w:spacing w:before="82"/>
                              <w:ind w:left="85" w:right="288"/>
                              <w:jc w:val="both"/>
                              <w:rPr>
                                <w:i/>
                                <w:iCs/>
                                <w:noProof/>
                                <w:color w:val="244061" w:themeColor="accent1" w:themeShade="80"/>
                                <w:sz w:val="16"/>
                                <w:szCs w:val="16"/>
                                <w:lang w:val="en-GB"/>
                              </w:rPr>
                            </w:pPr>
                            <w:r w:rsidRPr="00B17790">
                              <w:rPr>
                                <w:i/>
                                <w:iCs/>
                                <w:noProof/>
                                <w:color w:val="244061" w:themeColor="accent1" w:themeShade="80"/>
                                <w:sz w:val="16"/>
                                <w:szCs w:val="16"/>
                                <w:lang w:val="en-GB"/>
                              </w:rPr>
                              <w:t>Enterococcus faecalis ATCC 29212</w:t>
                            </w:r>
                          </w:p>
                        </w:tc>
                        <w:tc>
                          <w:tcPr>
                            <w:tcW w:w="1134" w:type="dxa"/>
                          </w:tcPr>
                          <w:p w14:paraId="58570595" w14:textId="77777777" w:rsidR="00284E34" w:rsidRPr="00B17790" w:rsidRDefault="00284E34" w:rsidP="00474418">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luxuriant</w:t>
                            </w:r>
                          </w:p>
                        </w:tc>
                        <w:tc>
                          <w:tcPr>
                            <w:tcW w:w="1559" w:type="dxa"/>
                          </w:tcPr>
                          <w:p w14:paraId="1D7DFF0C" w14:textId="77777777" w:rsidR="00284E34" w:rsidRPr="00B17790" w:rsidRDefault="00284E34" w:rsidP="00284E34">
                            <w:pPr>
                              <w:pStyle w:val="TableParagraph"/>
                              <w:ind w:left="66" w:right="35"/>
                              <w:jc w:val="center"/>
                              <w:rPr>
                                <w:noProof/>
                                <w:color w:val="244061" w:themeColor="accent1" w:themeShade="80"/>
                                <w:sz w:val="16"/>
                                <w:szCs w:val="16"/>
                                <w:lang w:val="en-GB"/>
                              </w:rPr>
                            </w:pPr>
                            <w:r w:rsidRPr="00B17790">
                              <w:rPr>
                                <w:noProof/>
                                <w:color w:val="244061" w:themeColor="accent1" w:themeShade="80"/>
                                <w:sz w:val="16"/>
                                <w:szCs w:val="16"/>
                                <w:lang w:val="en-GB"/>
                              </w:rPr>
                              <w:t>black minute colonies</w:t>
                            </w:r>
                          </w:p>
                        </w:tc>
                      </w:tr>
                    </w:tbl>
                    <w:p w14:paraId="044D3F7D" w14:textId="77777777" w:rsidR="00D01736" w:rsidRDefault="00D01736">
                      <w:pPr>
                        <w:pStyle w:val="BodyText"/>
                      </w:pPr>
                    </w:p>
                  </w:txbxContent>
                </v:textbox>
                <w10:wrap anchorx="page"/>
              </v:shape>
            </w:pict>
          </mc:Fallback>
        </mc:AlternateContent>
      </w:r>
      <w:r w:rsidR="00F8026A" w:rsidRPr="00B17790">
        <w:rPr>
          <w:noProof/>
          <w:color w:val="244061" w:themeColor="accent1" w:themeShade="80"/>
          <w:lang w:val="en-GB"/>
        </w:rPr>
        <w:t xml:space="preserve"> </w:t>
      </w:r>
    </w:p>
    <w:p w14:paraId="321DE527" w14:textId="77777777" w:rsidR="00D01736" w:rsidRPr="00B17790" w:rsidRDefault="00D01736">
      <w:pPr>
        <w:pStyle w:val="BodyText"/>
        <w:spacing w:before="5"/>
        <w:rPr>
          <w:noProof/>
          <w:color w:val="244061" w:themeColor="accent1" w:themeShade="80"/>
          <w:lang w:val="en-GB"/>
        </w:rPr>
      </w:pPr>
    </w:p>
    <w:p w14:paraId="3FECCFD3" w14:textId="77777777" w:rsidR="00D01736" w:rsidRPr="00B17790" w:rsidRDefault="00D01736">
      <w:pPr>
        <w:pStyle w:val="BodyText"/>
        <w:rPr>
          <w:noProof/>
          <w:color w:val="244061" w:themeColor="accent1" w:themeShade="80"/>
          <w:lang w:val="en-GB"/>
        </w:rPr>
      </w:pPr>
    </w:p>
    <w:p w14:paraId="7AEDB681" w14:textId="77777777" w:rsidR="00D01736" w:rsidRPr="00B17790" w:rsidRDefault="00D01736">
      <w:pPr>
        <w:pStyle w:val="BodyText"/>
        <w:rPr>
          <w:noProof/>
          <w:color w:val="244061" w:themeColor="accent1" w:themeShade="80"/>
          <w:lang w:val="en-GB"/>
        </w:rPr>
      </w:pPr>
    </w:p>
    <w:p w14:paraId="0C7F5F70" w14:textId="77777777" w:rsidR="00D01736" w:rsidRPr="00B17790" w:rsidRDefault="00D01736">
      <w:pPr>
        <w:pStyle w:val="BodyText"/>
        <w:rPr>
          <w:noProof/>
          <w:color w:val="244061" w:themeColor="accent1" w:themeShade="80"/>
          <w:lang w:val="en-GB"/>
        </w:rPr>
      </w:pPr>
    </w:p>
    <w:p w14:paraId="0D7D06CF" w14:textId="77777777" w:rsidR="00D01736" w:rsidRPr="00B17790" w:rsidRDefault="00D01736">
      <w:pPr>
        <w:pStyle w:val="BodyText"/>
        <w:rPr>
          <w:noProof/>
          <w:color w:val="244061" w:themeColor="accent1" w:themeShade="80"/>
          <w:lang w:val="en-GB"/>
        </w:rPr>
      </w:pPr>
    </w:p>
    <w:p w14:paraId="107AF2BE" w14:textId="77777777" w:rsidR="00D01736" w:rsidRPr="00B17790" w:rsidRDefault="00D01736">
      <w:pPr>
        <w:pStyle w:val="BodyText"/>
        <w:rPr>
          <w:noProof/>
          <w:color w:val="244061" w:themeColor="accent1" w:themeShade="80"/>
          <w:lang w:val="en-GB"/>
        </w:rPr>
      </w:pPr>
    </w:p>
    <w:p w14:paraId="57BF17B2" w14:textId="77777777" w:rsidR="00D01736" w:rsidRPr="00B17790" w:rsidRDefault="00D01736">
      <w:pPr>
        <w:pStyle w:val="BodyText"/>
        <w:rPr>
          <w:noProof/>
          <w:color w:val="244061" w:themeColor="accent1" w:themeShade="80"/>
          <w:lang w:val="en-GB"/>
        </w:rPr>
      </w:pPr>
    </w:p>
    <w:p w14:paraId="58FCFC1A" w14:textId="77777777" w:rsidR="00D01736" w:rsidRPr="00B17790" w:rsidRDefault="00D01736">
      <w:pPr>
        <w:pStyle w:val="BodyText"/>
        <w:rPr>
          <w:noProof/>
          <w:color w:val="244061" w:themeColor="accent1" w:themeShade="80"/>
          <w:lang w:val="en-GB"/>
        </w:rPr>
      </w:pPr>
    </w:p>
    <w:p w14:paraId="7C60559F" w14:textId="77777777" w:rsidR="00D01736" w:rsidRPr="00B17790" w:rsidRDefault="00D01736">
      <w:pPr>
        <w:pStyle w:val="BodyText"/>
        <w:rPr>
          <w:noProof/>
          <w:color w:val="244061" w:themeColor="accent1" w:themeShade="80"/>
          <w:lang w:val="en-GB"/>
        </w:rPr>
      </w:pPr>
    </w:p>
    <w:p w14:paraId="16C1AF59" w14:textId="77777777" w:rsidR="00D01736" w:rsidRPr="00B17790" w:rsidRDefault="00D01736">
      <w:pPr>
        <w:pStyle w:val="BodyText"/>
        <w:rPr>
          <w:noProof/>
          <w:color w:val="244061" w:themeColor="accent1" w:themeShade="80"/>
          <w:lang w:val="en-GB"/>
        </w:rPr>
      </w:pPr>
    </w:p>
    <w:p w14:paraId="1F70A31B" w14:textId="77777777" w:rsidR="00D01736" w:rsidRPr="00B17790" w:rsidRDefault="00D01736">
      <w:pPr>
        <w:pStyle w:val="BodyText"/>
        <w:rPr>
          <w:noProof/>
          <w:color w:val="244061" w:themeColor="accent1" w:themeShade="80"/>
          <w:lang w:val="en-GB"/>
        </w:rPr>
      </w:pPr>
    </w:p>
    <w:p w14:paraId="3F2DF802" w14:textId="77777777" w:rsidR="00D01736" w:rsidRPr="00B17790" w:rsidRDefault="00D01736">
      <w:pPr>
        <w:pStyle w:val="BodyText"/>
        <w:rPr>
          <w:noProof/>
          <w:color w:val="244061" w:themeColor="accent1" w:themeShade="80"/>
          <w:lang w:val="en-GB"/>
        </w:rPr>
      </w:pPr>
    </w:p>
    <w:p w14:paraId="61903D37" w14:textId="77777777" w:rsidR="00474418" w:rsidRPr="00B17790" w:rsidRDefault="00474418" w:rsidP="00507D3F">
      <w:pPr>
        <w:pStyle w:val="Heading2"/>
        <w:spacing w:before="157"/>
        <w:ind w:left="0"/>
        <w:rPr>
          <w:rFonts w:ascii="Arial MT" w:eastAsia="Arial MT" w:hAnsi="Arial MT" w:cs="Arial MT"/>
          <w:b w:val="0"/>
          <w:bCs w:val="0"/>
          <w:noProof/>
          <w:color w:val="244061" w:themeColor="accent1" w:themeShade="80"/>
          <w:sz w:val="16"/>
          <w:szCs w:val="16"/>
          <w:lang w:val="en-GB"/>
        </w:rPr>
      </w:pPr>
    </w:p>
    <w:p w14:paraId="758954AC" w14:textId="77777777" w:rsidR="00C770FD" w:rsidRPr="00B17790" w:rsidRDefault="00C770FD" w:rsidP="00507D3F">
      <w:pPr>
        <w:pStyle w:val="Heading2"/>
        <w:spacing w:before="157"/>
        <w:ind w:left="0"/>
        <w:rPr>
          <w:rFonts w:ascii="Arial MT" w:eastAsia="Arial MT" w:hAnsi="Arial MT" w:cs="Arial MT"/>
          <w:b w:val="0"/>
          <w:bCs w:val="0"/>
          <w:noProof/>
          <w:color w:val="244061" w:themeColor="accent1" w:themeShade="80"/>
          <w:sz w:val="16"/>
          <w:szCs w:val="16"/>
          <w:lang w:val="en-GB"/>
        </w:rPr>
      </w:pPr>
    </w:p>
    <w:p w14:paraId="308247B1" w14:textId="77777777" w:rsidR="00284E34" w:rsidRPr="00B17790" w:rsidRDefault="00284E34">
      <w:pPr>
        <w:pStyle w:val="Heading2"/>
        <w:rPr>
          <w:rFonts w:ascii="Arial MT" w:eastAsia="Arial MT" w:hAnsi="Arial MT" w:cs="Arial MT"/>
          <w:b w:val="0"/>
          <w:bCs w:val="0"/>
          <w:noProof/>
          <w:color w:val="244061" w:themeColor="accent1" w:themeShade="80"/>
          <w:sz w:val="16"/>
          <w:szCs w:val="16"/>
          <w:lang w:val="en-GB"/>
        </w:rPr>
      </w:pPr>
    </w:p>
    <w:p w14:paraId="110518DC" w14:textId="77777777" w:rsidR="00284E34" w:rsidRPr="00B17790" w:rsidRDefault="00284E34">
      <w:pPr>
        <w:pStyle w:val="Heading2"/>
        <w:rPr>
          <w:rFonts w:ascii="Arial MT" w:eastAsia="Arial MT" w:hAnsi="Arial MT" w:cs="Arial MT"/>
          <w:b w:val="0"/>
          <w:bCs w:val="0"/>
          <w:noProof/>
          <w:color w:val="244061" w:themeColor="accent1" w:themeShade="80"/>
          <w:sz w:val="16"/>
          <w:szCs w:val="16"/>
          <w:lang w:val="en-GB"/>
        </w:rPr>
      </w:pPr>
    </w:p>
    <w:p w14:paraId="0B97754F" w14:textId="77777777" w:rsidR="00284E34" w:rsidRPr="00B17790" w:rsidRDefault="00284E34">
      <w:pPr>
        <w:pStyle w:val="Heading2"/>
        <w:rPr>
          <w:rFonts w:ascii="Arial MT" w:eastAsia="Arial MT" w:hAnsi="Arial MT" w:cs="Arial MT"/>
          <w:b w:val="0"/>
          <w:bCs w:val="0"/>
          <w:noProof/>
          <w:color w:val="244061" w:themeColor="accent1" w:themeShade="80"/>
          <w:sz w:val="16"/>
          <w:szCs w:val="16"/>
          <w:lang w:val="en-GB"/>
        </w:rPr>
      </w:pPr>
    </w:p>
    <w:p w14:paraId="4C7C12D1" w14:textId="77777777" w:rsidR="00284E34" w:rsidRPr="00B17790" w:rsidRDefault="00284E34" w:rsidP="00284E34">
      <w:pPr>
        <w:pStyle w:val="Heading2"/>
        <w:ind w:left="0"/>
        <w:rPr>
          <w:rFonts w:ascii="Arial MT" w:eastAsia="Arial MT" w:hAnsi="Arial MT" w:cs="Arial MT"/>
          <w:b w:val="0"/>
          <w:bCs w:val="0"/>
          <w:noProof/>
          <w:color w:val="244061" w:themeColor="accent1" w:themeShade="80"/>
          <w:sz w:val="16"/>
          <w:szCs w:val="16"/>
          <w:lang w:val="en-GB"/>
        </w:rPr>
      </w:pPr>
    </w:p>
    <w:p w14:paraId="4EEAC1D4" w14:textId="77777777" w:rsidR="00284E34" w:rsidRPr="00B17790" w:rsidRDefault="00284E34" w:rsidP="00284E34">
      <w:pPr>
        <w:pStyle w:val="Heading2"/>
        <w:ind w:left="0"/>
        <w:rPr>
          <w:rFonts w:ascii="Arial MT" w:eastAsia="Arial MT" w:hAnsi="Arial MT" w:cs="Arial MT"/>
          <w:b w:val="0"/>
          <w:bCs w:val="0"/>
          <w:noProof/>
          <w:color w:val="244061" w:themeColor="accent1" w:themeShade="80"/>
          <w:sz w:val="16"/>
          <w:szCs w:val="16"/>
          <w:lang w:val="en-GB"/>
        </w:rPr>
      </w:pPr>
    </w:p>
    <w:p w14:paraId="1F1ABD0E" w14:textId="77777777" w:rsidR="00B17790" w:rsidRDefault="00B17790">
      <w:pPr>
        <w:pStyle w:val="Heading2"/>
        <w:rPr>
          <w:rFonts w:ascii="Arial MT" w:eastAsia="Arial MT" w:hAnsi="Arial MT" w:cs="Arial MT"/>
          <w:b w:val="0"/>
          <w:bCs w:val="0"/>
          <w:noProof/>
          <w:color w:val="244061" w:themeColor="accent1" w:themeShade="80"/>
          <w:sz w:val="16"/>
          <w:szCs w:val="16"/>
          <w:lang w:val="en-GB"/>
        </w:rPr>
      </w:pPr>
    </w:p>
    <w:p w14:paraId="5FD39029" w14:textId="77777777" w:rsidR="00B17790" w:rsidRDefault="00B17790">
      <w:pPr>
        <w:pStyle w:val="Heading2"/>
        <w:rPr>
          <w:rFonts w:ascii="Arial MT" w:eastAsia="Arial MT" w:hAnsi="Arial MT" w:cs="Arial MT"/>
          <w:b w:val="0"/>
          <w:bCs w:val="0"/>
          <w:noProof/>
          <w:color w:val="244061" w:themeColor="accent1" w:themeShade="80"/>
          <w:sz w:val="16"/>
          <w:szCs w:val="16"/>
          <w:lang w:val="en-GB"/>
        </w:rPr>
      </w:pPr>
    </w:p>
    <w:p w14:paraId="524E5913" w14:textId="77777777" w:rsidR="00B17790" w:rsidRDefault="00B17790">
      <w:pPr>
        <w:pStyle w:val="Heading2"/>
        <w:rPr>
          <w:rFonts w:ascii="Arial MT" w:eastAsia="Arial MT" w:hAnsi="Arial MT" w:cs="Arial MT"/>
          <w:b w:val="0"/>
          <w:bCs w:val="0"/>
          <w:noProof/>
          <w:color w:val="244061" w:themeColor="accent1" w:themeShade="80"/>
          <w:sz w:val="16"/>
          <w:szCs w:val="16"/>
          <w:lang w:val="en-GB"/>
        </w:rPr>
      </w:pPr>
    </w:p>
    <w:p w14:paraId="22BC0220" w14:textId="77777777" w:rsidR="00B17790" w:rsidRDefault="00B17790">
      <w:pPr>
        <w:pStyle w:val="Heading2"/>
        <w:rPr>
          <w:rFonts w:ascii="Arial MT" w:eastAsia="Arial MT" w:hAnsi="Arial MT" w:cs="Arial MT"/>
          <w:b w:val="0"/>
          <w:bCs w:val="0"/>
          <w:noProof/>
          <w:color w:val="244061" w:themeColor="accent1" w:themeShade="80"/>
          <w:sz w:val="16"/>
          <w:szCs w:val="16"/>
          <w:lang w:val="en-GB"/>
        </w:rPr>
      </w:pPr>
    </w:p>
    <w:p w14:paraId="21AA3F66" w14:textId="77777777" w:rsidR="00D01736" w:rsidRPr="00B17790" w:rsidRDefault="00F8026A">
      <w:pPr>
        <w:pStyle w:val="Heading2"/>
        <w:rPr>
          <w:rFonts w:ascii="Arial MT" w:eastAsia="Arial MT" w:hAnsi="Arial MT" w:cs="Arial MT"/>
          <w:noProof/>
          <w:color w:val="244061" w:themeColor="accent1" w:themeShade="80"/>
          <w:sz w:val="16"/>
          <w:szCs w:val="16"/>
          <w:lang w:val="en-GB"/>
        </w:rPr>
      </w:pPr>
      <w:r w:rsidRPr="00B17790">
        <w:rPr>
          <w:rFonts w:ascii="Arial MT" w:eastAsia="Arial MT" w:hAnsi="Arial MT" w:cs="Arial MT"/>
          <w:noProof/>
          <w:color w:val="244061" w:themeColor="accent1" w:themeShade="80"/>
          <w:sz w:val="16"/>
          <w:szCs w:val="16"/>
          <w:lang w:val="en-GB"/>
        </w:rPr>
        <w:t>REFERENCES</w:t>
      </w:r>
    </w:p>
    <w:p w14:paraId="1B4EE142" w14:textId="77777777" w:rsidR="00C770FD" w:rsidRPr="00B17790" w:rsidRDefault="00284E34" w:rsidP="00284E34">
      <w:pPr>
        <w:pStyle w:val="ListParagraph"/>
        <w:numPr>
          <w:ilvl w:val="0"/>
          <w:numId w:val="9"/>
        </w:numPr>
        <w:tabs>
          <w:tab w:val="left" w:pos="1071"/>
        </w:tabs>
        <w:rPr>
          <w:noProof/>
          <w:color w:val="244061" w:themeColor="accent1" w:themeShade="80"/>
          <w:sz w:val="16"/>
          <w:szCs w:val="16"/>
          <w:lang w:val="en-GB"/>
        </w:rPr>
      </w:pPr>
      <w:r w:rsidRPr="00B17790">
        <w:rPr>
          <w:noProof/>
          <w:color w:val="244061" w:themeColor="accent1" w:themeShade="80"/>
          <w:sz w:val="16"/>
          <w:szCs w:val="16"/>
          <w:lang w:val="en-GB"/>
        </w:rPr>
        <w:t xml:space="preserve">Elek S. D., 1948, Brit. Med. A1:493. </w:t>
      </w:r>
      <w:r w:rsidR="00C770FD" w:rsidRPr="00B17790">
        <w:rPr>
          <w:noProof/>
          <w:color w:val="244061" w:themeColor="accent1" w:themeShade="80"/>
          <w:sz w:val="16"/>
          <w:szCs w:val="16"/>
          <w:lang w:val="en-GB"/>
        </w:rPr>
        <w:t>Isenberg, H.D. Clinical Microbiology Procedures Handbook. 2nd Edition.</w:t>
      </w:r>
    </w:p>
    <w:p w14:paraId="3C24531B" w14:textId="77777777" w:rsidR="00C770FD" w:rsidRPr="00B17790" w:rsidRDefault="00923BE9" w:rsidP="00923BE9">
      <w:pPr>
        <w:pStyle w:val="ListParagraph"/>
        <w:numPr>
          <w:ilvl w:val="0"/>
          <w:numId w:val="9"/>
        </w:numPr>
        <w:tabs>
          <w:tab w:val="left" w:pos="1071"/>
        </w:tabs>
        <w:rPr>
          <w:noProof/>
          <w:color w:val="244061" w:themeColor="accent1" w:themeShade="80"/>
          <w:sz w:val="16"/>
          <w:szCs w:val="16"/>
          <w:lang w:val="en-GB"/>
        </w:rPr>
      </w:pPr>
      <w:r w:rsidRPr="00B17790">
        <w:rPr>
          <w:noProof/>
          <w:color w:val="244061" w:themeColor="accent1" w:themeShade="80"/>
          <w:sz w:val="16"/>
          <w:szCs w:val="16"/>
          <w:lang w:val="en-GB"/>
        </w:rPr>
        <w:t xml:space="preserve">Hoyle I., 1941, Lancet., 1:175. </w:t>
      </w:r>
      <w:r w:rsidR="00C770FD" w:rsidRPr="00B17790">
        <w:rPr>
          <w:noProof/>
          <w:color w:val="244061" w:themeColor="accent1" w:themeShade="80"/>
          <w:sz w:val="16"/>
          <w:szCs w:val="16"/>
          <w:lang w:val="en-GB"/>
        </w:rPr>
        <w:t>Thom and Church, 1926, The Aspergilli, 39.</w:t>
      </w:r>
    </w:p>
    <w:p w14:paraId="5894FA24" w14:textId="77777777" w:rsidR="00923BE9" w:rsidRPr="00B17790" w:rsidRDefault="00923BE9" w:rsidP="00923BE9">
      <w:pPr>
        <w:pStyle w:val="ListParagraph"/>
        <w:numPr>
          <w:ilvl w:val="0"/>
          <w:numId w:val="9"/>
        </w:numPr>
        <w:tabs>
          <w:tab w:val="left" w:pos="1071"/>
        </w:tabs>
        <w:rPr>
          <w:noProof/>
          <w:color w:val="244061" w:themeColor="accent1" w:themeShade="80"/>
          <w:sz w:val="16"/>
          <w:szCs w:val="16"/>
          <w:lang w:val="en-GB"/>
        </w:rPr>
      </w:pPr>
      <w:r w:rsidRPr="00B17790">
        <w:rPr>
          <w:noProof/>
          <w:color w:val="244061" w:themeColor="accent1" w:themeShade="80"/>
          <w:sz w:val="16"/>
          <w:szCs w:val="16"/>
          <w:lang w:val="en-GB"/>
        </w:rPr>
        <w:t>Isenberg, H.D. Clinical Microbiology Procedures Handb0ook. 2 nd Edition.</w:t>
      </w:r>
    </w:p>
    <w:p w14:paraId="664D0DEB" w14:textId="77777777" w:rsidR="00923BE9" w:rsidRPr="00B17790" w:rsidRDefault="00923BE9" w:rsidP="00923BE9">
      <w:pPr>
        <w:pStyle w:val="ListParagraph"/>
        <w:numPr>
          <w:ilvl w:val="0"/>
          <w:numId w:val="9"/>
        </w:numPr>
        <w:tabs>
          <w:tab w:val="left" w:pos="1071"/>
        </w:tabs>
        <w:rPr>
          <w:noProof/>
          <w:color w:val="244061" w:themeColor="accent1" w:themeShade="80"/>
          <w:sz w:val="16"/>
          <w:szCs w:val="16"/>
          <w:lang w:val="en-GB"/>
        </w:rPr>
      </w:pPr>
      <w:r w:rsidRPr="00B17790">
        <w:rPr>
          <w:noProof/>
          <w:color w:val="244061" w:themeColor="accent1" w:themeShade="80"/>
          <w:sz w:val="16"/>
          <w:szCs w:val="16"/>
          <w:lang w:val="en-GB"/>
        </w:rPr>
        <w:t>Jorgensen,J.H., Pfaller , M.A., Carroll, K.C., Funke, G., Landry, M.L., Richter, S.S and Warnock., D.W. (2015) Manual of Clinical Microbiology, 11th Edition. Vol. 1.</w:t>
      </w:r>
    </w:p>
    <w:p w14:paraId="351BDE38" w14:textId="77777777" w:rsidR="00923BE9" w:rsidRPr="00B17790" w:rsidRDefault="00923BE9" w:rsidP="00923BE9">
      <w:pPr>
        <w:pStyle w:val="ListParagraph"/>
        <w:numPr>
          <w:ilvl w:val="0"/>
          <w:numId w:val="9"/>
        </w:numPr>
        <w:tabs>
          <w:tab w:val="left" w:pos="1071"/>
        </w:tabs>
        <w:rPr>
          <w:noProof/>
          <w:color w:val="244061" w:themeColor="accent1" w:themeShade="80"/>
          <w:sz w:val="16"/>
          <w:szCs w:val="16"/>
          <w:lang w:val="en-GB"/>
        </w:rPr>
      </w:pPr>
      <w:r w:rsidRPr="00B17790">
        <w:rPr>
          <w:noProof/>
          <w:color w:val="244061" w:themeColor="accent1" w:themeShade="80"/>
          <w:sz w:val="16"/>
          <w:szCs w:val="16"/>
          <w:lang w:val="en-GB"/>
        </w:rPr>
        <w:t>.MacFaddin J. F., 1985, Media for Isolation-Cultivation-Identification-Maintenance of Medical Bacteria, Vol. 1, Williams and Wilkins, Baltimore.</w:t>
      </w:r>
    </w:p>
    <w:p w14:paraId="0928C8C3" w14:textId="77777777" w:rsidR="00923BE9" w:rsidRPr="00B17790" w:rsidRDefault="00923BE9" w:rsidP="00923BE9">
      <w:pPr>
        <w:pStyle w:val="ListParagraph"/>
        <w:numPr>
          <w:ilvl w:val="0"/>
          <w:numId w:val="9"/>
        </w:numPr>
        <w:tabs>
          <w:tab w:val="left" w:pos="1071"/>
        </w:tabs>
        <w:rPr>
          <w:noProof/>
          <w:color w:val="244061" w:themeColor="accent1" w:themeShade="80"/>
          <w:sz w:val="16"/>
          <w:szCs w:val="16"/>
          <w:lang w:val="en-GB"/>
        </w:rPr>
      </w:pPr>
      <w:r w:rsidRPr="00B17790">
        <w:rPr>
          <w:noProof/>
          <w:color w:val="244061" w:themeColor="accent1" w:themeShade="80"/>
          <w:sz w:val="16"/>
          <w:szCs w:val="16"/>
          <w:lang w:val="en-GB"/>
        </w:rPr>
        <w:t>Murray P. R., Baron J. H., Pfaller M. A., Jorgensen J. H. and Yolken R. H., 8th Ed., American Society for Microbiology, Washington, D.C. (Ed.), 2003, Manual of Clinical Microbiology.</w:t>
      </w:r>
    </w:p>
    <w:p w14:paraId="7CAAA013" w14:textId="77777777" w:rsidR="00D01736" w:rsidRPr="00B17790" w:rsidRDefault="00F8026A" w:rsidP="00923BE9">
      <w:pPr>
        <w:pStyle w:val="BodyText"/>
        <w:spacing w:before="76"/>
        <w:ind w:left="675"/>
        <w:rPr>
          <w:noProof/>
          <w:color w:val="244061" w:themeColor="accent1" w:themeShade="80"/>
          <w:lang w:val="en-GB"/>
        </w:rPr>
        <w:sectPr w:rsidR="00D01736" w:rsidRPr="00B17790">
          <w:pgSz w:w="12240" w:h="15840"/>
          <w:pgMar w:top="1360" w:right="200" w:bottom="280" w:left="240" w:header="720" w:footer="720" w:gutter="0"/>
          <w:cols w:num="2" w:space="720" w:equalWidth="0">
            <w:col w:w="5526" w:space="40"/>
            <w:col w:w="6234"/>
          </w:cols>
        </w:sectPr>
      </w:pPr>
      <w:r w:rsidRPr="00B17790">
        <w:rPr>
          <w:noProof/>
          <w:color w:val="244061" w:themeColor="accent1" w:themeShade="80"/>
          <w:lang w:val="en-GB"/>
        </w:rPr>
        <w:br w:type="column"/>
      </w:r>
      <w:r w:rsidR="00474418" w:rsidRPr="00B17790">
        <w:rPr>
          <w:noProof/>
          <w:color w:val="244061" w:themeColor="accent1" w:themeShade="80"/>
          <w:lang w:val="en-GB"/>
        </w:rPr>
        <w:t xml:space="preserve"> </w:t>
      </w:r>
    </w:p>
    <w:p w14:paraId="38CC04CB" w14:textId="77777777" w:rsidR="0073172B" w:rsidRPr="00B17790" w:rsidRDefault="0073172B" w:rsidP="00A127CD">
      <w:pPr>
        <w:spacing w:before="106"/>
        <w:rPr>
          <w:noProof/>
          <w:color w:val="244061" w:themeColor="accent1" w:themeShade="80"/>
          <w:sz w:val="16"/>
          <w:szCs w:val="16"/>
          <w:lang w:val="en-GB"/>
        </w:rPr>
      </w:pPr>
    </w:p>
    <w:tbl>
      <w:tblPr>
        <w:tblpPr w:leftFromText="180" w:rightFromText="180" w:vertAnchor="text" w:horzAnchor="page" w:tblpX="1011"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C770FD" w:rsidRPr="00B17790" w14:paraId="19F478E4" w14:textId="77777777" w:rsidTr="00C770FD">
        <w:trPr>
          <w:trHeight w:val="229"/>
        </w:trPr>
        <w:tc>
          <w:tcPr>
            <w:tcW w:w="4867" w:type="dxa"/>
            <w:gridSpan w:val="3"/>
          </w:tcPr>
          <w:p w14:paraId="05E0BE62" w14:textId="77777777" w:rsidR="00C770FD" w:rsidRPr="00B17790" w:rsidRDefault="00C770FD" w:rsidP="00C770FD">
            <w:pPr>
              <w:pStyle w:val="TableParagraph"/>
              <w:spacing w:before="22" w:line="187" w:lineRule="exact"/>
              <w:ind w:left="979"/>
              <w:rPr>
                <w:b/>
                <w:bCs/>
                <w:noProof/>
                <w:color w:val="244061" w:themeColor="accent1" w:themeShade="80"/>
                <w:sz w:val="16"/>
                <w:szCs w:val="16"/>
                <w:lang w:val="en-GB"/>
              </w:rPr>
            </w:pPr>
            <w:r w:rsidRPr="00B17790">
              <w:rPr>
                <w:b/>
                <w:bCs/>
                <w:noProof/>
                <w:color w:val="244061" w:themeColor="accent1" w:themeShade="80"/>
                <w:sz w:val="16"/>
                <w:szCs w:val="16"/>
                <w:lang w:val="en-GB"/>
              </w:rPr>
              <w:t>SYMBOLS IN PRODUCT LABELLING</w:t>
            </w:r>
          </w:p>
        </w:tc>
      </w:tr>
      <w:tr w:rsidR="00C770FD" w:rsidRPr="00B17790" w14:paraId="2A36A6E3" w14:textId="77777777" w:rsidTr="00B17790">
        <w:trPr>
          <w:trHeight w:val="549"/>
        </w:trPr>
        <w:tc>
          <w:tcPr>
            <w:tcW w:w="425" w:type="dxa"/>
            <w:vAlign w:val="center"/>
          </w:tcPr>
          <w:p w14:paraId="52CE7AA6" w14:textId="77777777" w:rsidR="00C770FD" w:rsidRPr="00B17790" w:rsidRDefault="00C770FD" w:rsidP="00B17790">
            <w:pPr>
              <w:pStyle w:val="TableParagraph"/>
              <w:jc w:val="center"/>
              <w:rPr>
                <w:b/>
                <w:bCs/>
                <w:noProof/>
                <w:color w:val="244061" w:themeColor="accent1" w:themeShade="80"/>
                <w:sz w:val="16"/>
                <w:szCs w:val="16"/>
                <w:lang w:val="en-GB"/>
              </w:rPr>
            </w:pPr>
            <w:r w:rsidRPr="00B17790">
              <w:rPr>
                <w:b/>
                <w:bCs/>
                <w:noProof/>
                <w:color w:val="244061" w:themeColor="accent1" w:themeShade="80"/>
                <w:sz w:val="16"/>
                <w:szCs w:val="16"/>
                <w:lang w:val="en-GB"/>
              </w:rPr>
              <w:t>IVD</w:t>
            </w:r>
          </w:p>
        </w:tc>
        <w:tc>
          <w:tcPr>
            <w:tcW w:w="1916" w:type="dxa"/>
            <w:tcBorders>
              <w:bottom w:val="nil"/>
            </w:tcBorders>
          </w:tcPr>
          <w:p w14:paraId="56441881" w14:textId="77777777" w:rsidR="00C770FD" w:rsidRPr="00B17790" w:rsidRDefault="00C770FD" w:rsidP="00C770FD">
            <w:pPr>
              <w:pStyle w:val="TableParagraph"/>
              <w:spacing w:before="46" w:line="256" w:lineRule="auto"/>
              <w:ind w:left="120" w:right="236"/>
              <w:rPr>
                <w:noProof/>
                <w:color w:val="244061" w:themeColor="accent1" w:themeShade="80"/>
                <w:sz w:val="16"/>
                <w:szCs w:val="16"/>
                <w:lang w:val="en-GB"/>
              </w:rPr>
            </w:pPr>
            <w:r w:rsidRPr="00B17790">
              <w:rPr>
                <w:noProof/>
                <w:color w:val="244061" w:themeColor="accent1" w:themeShade="80"/>
                <w:sz w:val="16"/>
                <w:szCs w:val="16"/>
                <w:lang w:val="en-GB"/>
              </w:rPr>
              <w:t>For in-vitro diagnostic use</w:t>
            </w:r>
          </w:p>
        </w:tc>
        <w:tc>
          <w:tcPr>
            <w:tcW w:w="2526" w:type="dxa"/>
            <w:tcBorders>
              <w:bottom w:val="nil"/>
            </w:tcBorders>
          </w:tcPr>
          <w:p w14:paraId="0D6D03C7" w14:textId="77777777" w:rsidR="00C770FD" w:rsidRPr="00B17790" w:rsidRDefault="00C770FD" w:rsidP="00C770FD">
            <w:pPr>
              <w:pStyle w:val="TableParagraph"/>
              <w:spacing w:before="70" w:line="259" w:lineRule="auto"/>
              <w:ind w:left="722" w:right="235"/>
              <w:rPr>
                <w:noProof/>
                <w:color w:val="244061" w:themeColor="accent1" w:themeShade="80"/>
                <w:sz w:val="16"/>
                <w:szCs w:val="16"/>
                <w:lang w:val="en-GB"/>
              </w:rPr>
            </w:pPr>
            <w:r w:rsidRPr="00B17790">
              <w:rPr>
                <w:noProof/>
                <w:color w:val="244061" w:themeColor="accent1" w:themeShade="80"/>
                <w:sz w:val="16"/>
                <w:szCs w:val="16"/>
                <w:lang w:val="en-GB"/>
              </w:rPr>
              <w:drawing>
                <wp:anchor distT="0" distB="0" distL="0" distR="0" simplePos="0" relativeHeight="487392256" behindDoc="1" locked="0" layoutInCell="1" allowOverlap="1" wp14:anchorId="0C03B714" wp14:editId="05931EC2">
                  <wp:simplePos x="0" y="0"/>
                  <wp:positionH relativeFrom="page">
                    <wp:posOffset>-5080</wp:posOffset>
                  </wp:positionH>
                  <wp:positionV relativeFrom="paragraph">
                    <wp:posOffset>1905</wp:posOffset>
                  </wp:positionV>
                  <wp:extent cx="215727" cy="174878"/>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6" cstate="print"/>
                          <a:stretch>
                            <a:fillRect/>
                          </a:stretch>
                        </pic:blipFill>
                        <pic:spPr>
                          <a:xfrm>
                            <a:off x="0" y="0"/>
                            <a:ext cx="215727" cy="174878"/>
                          </a:xfrm>
                          <a:prstGeom prst="rect">
                            <a:avLst/>
                          </a:prstGeom>
                        </pic:spPr>
                      </pic:pic>
                    </a:graphicData>
                  </a:graphic>
                </wp:anchor>
              </w:drawing>
            </w:r>
            <w:r w:rsidRPr="00B17790">
              <w:rPr>
                <w:noProof/>
                <w:color w:val="244061" w:themeColor="accent1" w:themeShade="80"/>
                <w:sz w:val="16"/>
                <w:szCs w:val="16"/>
                <w:lang w:val="en-GB"/>
              </w:rPr>
              <w:t>Number of &lt;n&gt; test in the pack</w:t>
            </w:r>
          </w:p>
        </w:tc>
      </w:tr>
      <w:tr w:rsidR="00C770FD" w:rsidRPr="00B17790" w14:paraId="01EF2159" w14:textId="77777777" w:rsidTr="00B17790">
        <w:trPr>
          <w:trHeight w:val="327"/>
        </w:trPr>
        <w:tc>
          <w:tcPr>
            <w:tcW w:w="425" w:type="dxa"/>
            <w:vAlign w:val="center"/>
          </w:tcPr>
          <w:p w14:paraId="0DAD11C8" w14:textId="77777777" w:rsidR="00C770FD" w:rsidRPr="00B17790" w:rsidRDefault="00C770FD" w:rsidP="00B17790">
            <w:pPr>
              <w:pStyle w:val="TableParagraph"/>
              <w:spacing w:line="186" w:lineRule="exact"/>
              <w:ind w:right="-29"/>
              <w:jc w:val="center"/>
              <w:rPr>
                <w:b/>
                <w:bCs/>
                <w:noProof/>
                <w:color w:val="244061" w:themeColor="accent1" w:themeShade="80"/>
                <w:sz w:val="16"/>
                <w:szCs w:val="16"/>
                <w:lang w:val="en-GB"/>
              </w:rPr>
            </w:pPr>
            <w:r w:rsidRPr="00B17790">
              <w:rPr>
                <w:b/>
                <w:bCs/>
                <w:noProof/>
                <w:color w:val="244061" w:themeColor="accent1" w:themeShade="80"/>
                <w:sz w:val="16"/>
                <w:szCs w:val="16"/>
                <w:lang w:val="en-GB"/>
              </w:rPr>
              <w:t>LOT</w:t>
            </w:r>
          </w:p>
        </w:tc>
        <w:tc>
          <w:tcPr>
            <w:tcW w:w="1916" w:type="dxa"/>
            <w:tcBorders>
              <w:top w:val="nil"/>
              <w:bottom w:val="nil"/>
            </w:tcBorders>
          </w:tcPr>
          <w:p w14:paraId="438FEBCA" w14:textId="77777777" w:rsidR="00C770FD" w:rsidRPr="00B17790" w:rsidRDefault="00C770FD" w:rsidP="00C770FD">
            <w:pPr>
              <w:pStyle w:val="TableParagraph"/>
              <w:spacing w:before="8" w:line="178" w:lineRule="exact"/>
              <w:ind w:left="120"/>
              <w:rPr>
                <w:noProof/>
                <w:color w:val="244061" w:themeColor="accent1" w:themeShade="80"/>
                <w:sz w:val="16"/>
                <w:szCs w:val="16"/>
                <w:lang w:val="en-GB"/>
              </w:rPr>
            </w:pPr>
            <w:r w:rsidRPr="00B17790">
              <w:rPr>
                <w:noProof/>
                <w:color w:val="244061" w:themeColor="accent1" w:themeShade="80"/>
                <w:sz w:val="16"/>
                <w:szCs w:val="16"/>
                <w:lang w:val="en-GB"/>
              </w:rPr>
              <w:t>Batch Code/Lot number</w:t>
            </w:r>
          </w:p>
        </w:tc>
        <w:tc>
          <w:tcPr>
            <w:tcW w:w="2526" w:type="dxa"/>
            <w:tcBorders>
              <w:top w:val="nil"/>
              <w:bottom w:val="nil"/>
            </w:tcBorders>
          </w:tcPr>
          <w:p w14:paraId="03557ED3" w14:textId="77777777" w:rsidR="00C770FD" w:rsidRPr="00B17790" w:rsidRDefault="00C770FD" w:rsidP="00C770FD">
            <w:pPr>
              <w:pStyle w:val="TableParagraph"/>
              <w:spacing w:before="8" w:line="178" w:lineRule="exact"/>
              <w:ind w:left="715"/>
              <w:rPr>
                <w:noProof/>
                <w:color w:val="244061" w:themeColor="accent1" w:themeShade="80"/>
                <w:sz w:val="16"/>
                <w:szCs w:val="16"/>
                <w:lang w:val="en-GB"/>
              </w:rPr>
            </w:pPr>
            <w:r w:rsidRPr="00B17790">
              <w:rPr>
                <w:noProof/>
                <w:color w:val="244061" w:themeColor="accent1" w:themeShade="80"/>
                <w:sz w:val="16"/>
                <w:szCs w:val="16"/>
                <w:lang w:val="en-GB"/>
              </w:rPr>
              <w:drawing>
                <wp:anchor distT="0" distB="0" distL="0" distR="0" simplePos="0" relativeHeight="487394304" behindDoc="1" locked="0" layoutInCell="1" allowOverlap="1" wp14:anchorId="780FBD8F" wp14:editId="0EE802ED">
                  <wp:simplePos x="0" y="0"/>
                  <wp:positionH relativeFrom="page">
                    <wp:posOffset>-5080</wp:posOffset>
                  </wp:positionH>
                  <wp:positionV relativeFrom="paragraph">
                    <wp:posOffset>1270</wp:posOffset>
                  </wp:positionV>
                  <wp:extent cx="214867" cy="183356"/>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7" cstate="print"/>
                          <a:stretch>
                            <a:fillRect/>
                          </a:stretch>
                        </pic:blipFill>
                        <pic:spPr>
                          <a:xfrm>
                            <a:off x="0" y="0"/>
                            <a:ext cx="214867" cy="183356"/>
                          </a:xfrm>
                          <a:prstGeom prst="rect">
                            <a:avLst/>
                          </a:prstGeom>
                        </pic:spPr>
                      </pic:pic>
                    </a:graphicData>
                  </a:graphic>
                </wp:anchor>
              </w:drawing>
            </w:r>
            <w:r w:rsidRPr="00B17790">
              <w:rPr>
                <w:noProof/>
                <w:color w:val="244061" w:themeColor="accent1" w:themeShade="80"/>
                <w:sz w:val="16"/>
                <w:szCs w:val="16"/>
                <w:lang w:val="en-GB"/>
              </w:rPr>
              <w:t>Caution</w:t>
            </w:r>
          </w:p>
        </w:tc>
      </w:tr>
      <w:tr w:rsidR="00C770FD" w:rsidRPr="00B17790" w14:paraId="0C6EB4FC" w14:textId="77777777" w:rsidTr="00B17790">
        <w:trPr>
          <w:trHeight w:val="504"/>
        </w:trPr>
        <w:tc>
          <w:tcPr>
            <w:tcW w:w="425" w:type="dxa"/>
            <w:vAlign w:val="center"/>
          </w:tcPr>
          <w:p w14:paraId="4DDF0BC1" w14:textId="77777777" w:rsidR="00C770FD" w:rsidRPr="00B17790" w:rsidRDefault="00C770FD" w:rsidP="00B17790">
            <w:pPr>
              <w:pStyle w:val="TableParagraph"/>
              <w:spacing w:line="186" w:lineRule="exact"/>
              <w:ind w:left="55" w:right="-15"/>
              <w:jc w:val="center"/>
              <w:rPr>
                <w:b/>
                <w:bCs/>
                <w:noProof/>
                <w:color w:val="244061" w:themeColor="accent1" w:themeShade="80"/>
                <w:sz w:val="16"/>
                <w:szCs w:val="16"/>
                <w:lang w:val="en-GB"/>
              </w:rPr>
            </w:pPr>
            <w:r w:rsidRPr="00B17790">
              <w:rPr>
                <w:b/>
                <w:bCs/>
                <w:noProof/>
                <w:color w:val="244061" w:themeColor="accent1" w:themeShade="80"/>
                <w:sz w:val="16"/>
                <w:szCs w:val="16"/>
                <w:lang w:val="en-GB"/>
              </w:rPr>
              <w:t>REF</w:t>
            </w:r>
          </w:p>
        </w:tc>
        <w:tc>
          <w:tcPr>
            <w:tcW w:w="1916" w:type="dxa"/>
            <w:tcBorders>
              <w:top w:val="nil"/>
              <w:bottom w:val="nil"/>
            </w:tcBorders>
          </w:tcPr>
          <w:p w14:paraId="00D2BC58" w14:textId="77777777" w:rsidR="00C770FD" w:rsidRPr="00B17790" w:rsidRDefault="00C770FD" w:rsidP="00C770FD">
            <w:pPr>
              <w:pStyle w:val="TableParagraph"/>
              <w:spacing w:before="8" w:line="178" w:lineRule="exact"/>
              <w:ind w:left="120"/>
              <w:rPr>
                <w:noProof/>
                <w:color w:val="244061" w:themeColor="accent1" w:themeShade="80"/>
                <w:sz w:val="16"/>
                <w:szCs w:val="16"/>
                <w:lang w:val="en-GB"/>
              </w:rPr>
            </w:pPr>
            <w:r w:rsidRPr="00B17790">
              <w:rPr>
                <w:noProof/>
                <w:color w:val="244061" w:themeColor="accent1" w:themeShade="80"/>
                <w:sz w:val="16"/>
                <w:szCs w:val="16"/>
                <w:lang w:val="en-GB"/>
              </w:rPr>
              <w:t>Catalogue Number</w:t>
            </w:r>
          </w:p>
        </w:tc>
        <w:tc>
          <w:tcPr>
            <w:tcW w:w="2526" w:type="dxa"/>
            <w:tcBorders>
              <w:top w:val="nil"/>
              <w:bottom w:val="nil"/>
            </w:tcBorders>
          </w:tcPr>
          <w:p w14:paraId="2F901C30" w14:textId="77777777" w:rsidR="00C770FD" w:rsidRPr="00B17790" w:rsidRDefault="00C770FD" w:rsidP="00C770FD">
            <w:pPr>
              <w:pStyle w:val="TableParagraph"/>
              <w:spacing w:line="101" w:lineRule="exact"/>
              <w:ind w:left="715"/>
              <w:rPr>
                <w:noProof/>
                <w:color w:val="244061" w:themeColor="accent1" w:themeShade="80"/>
                <w:sz w:val="16"/>
                <w:szCs w:val="16"/>
                <w:lang w:val="en-GB"/>
              </w:rPr>
            </w:pPr>
            <w:r w:rsidRPr="00B17790">
              <w:rPr>
                <w:noProof/>
                <w:color w:val="244061" w:themeColor="accent1" w:themeShade="80"/>
                <w:sz w:val="16"/>
                <w:szCs w:val="16"/>
                <w:lang w:val="en-GB"/>
              </w:rPr>
              <w:drawing>
                <wp:anchor distT="0" distB="0" distL="0" distR="0" simplePos="0" relativeHeight="487396352" behindDoc="1" locked="0" layoutInCell="1" allowOverlap="1" wp14:anchorId="75C4E7D4" wp14:editId="1DFEB6E4">
                  <wp:simplePos x="0" y="0"/>
                  <wp:positionH relativeFrom="page">
                    <wp:posOffset>-5080</wp:posOffset>
                  </wp:positionH>
                  <wp:positionV relativeFrom="paragraph">
                    <wp:posOffset>5715</wp:posOffset>
                  </wp:positionV>
                  <wp:extent cx="196170" cy="20069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8" cstate="print"/>
                          <a:stretch>
                            <a:fillRect/>
                          </a:stretch>
                        </pic:blipFill>
                        <pic:spPr>
                          <a:xfrm>
                            <a:off x="0" y="0"/>
                            <a:ext cx="196170" cy="200691"/>
                          </a:xfrm>
                          <a:prstGeom prst="rect">
                            <a:avLst/>
                          </a:prstGeom>
                        </pic:spPr>
                      </pic:pic>
                    </a:graphicData>
                  </a:graphic>
                </wp:anchor>
              </w:drawing>
            </w:r>
            <w:r w:rsidRPr="00B17790">
              <w:rPr>
                <w:noProof/>
                <w:color w:val="244061" w:themeColor="accent1" w:themeShade="80"/>
                <w:sz w:val="16"/>
                <w:szCs w:val="16"/>
                <w:lang w:val="en-GB"/>
              </w:rPr>
              <w:t>Do not use if package is</w:t>
            </w:r>
          </w:p>
          <w:p w14:paraId="46963B53" w14:textId="77777777" w:rsidR="00C770FD" w:rsidRPr="00B17790" w:rsidRDefault="00C770FD" w:rsidP="00C770FD">
            <w:pPr>
              <w:pStyle w:val="TableParagraph"/>
              <w:spacing w:before="1" w:line="84" w:lineRule="exact"/>
              <w:ind w:left="715"/>
              <w:rPr>
                <w:noProof/>
                <w:color w:val="244061" w:themeColor="accent1" w:themeShade="80"/>
                <w:sz w:val="16"/>
                <w:szCs w:val="16"/>
                <w:lang w:val="en-GB"/>
              </w:rPr>
            </w:pPr>
            <w:r w:rsidRPr="00B17790">
              <w:rPr>
                <w:noProof/>
                <w:color w:val="244061" w:themeColor="accent1" w:themeShade="80"/>
                <w:sz w:val="16"/>
                <w:szCs w:val="16"/>
                <w:lang w:val="en-GB"/>
              </w:rPr>
              <w:t>damaged</w:t>
            </w:r>
          </w:p>
        </w:tc>
      </w:tr>
      <w:tr w:rsidR="00C770FD" w:rsidRPr="00B17790" w14:paraId="09CAB8C8" w14:textId="77777777" w:rsidTr="00C770FD">
        <w:trPr>
          <w:trHeight w:val="474"/>
        </w:trPr>
        <w:tc>
          <w:tcPr>
            <w:tcW w:w="425" w:type="dxa"/>
            <w:tcBorders>
              <w:bottom w:val="nil"/>
              <w:right w:val="nil"/>
            </w:tcBorders>
          </w:tcPr>
          <w:p w14:paraId="0E21F0D5" w14:textId="77777777" w:rsidR="00C770FD" w:rsidRPr="00B17790" w:rsidRDefault="00C770FD" w:rsidP="00C770FD">
            <w:pPr>
              <w:pStyle w:val="TableParagraph"/>
              <w:spacing w:before="7" w:after="1"/>
              <w:rPr>
                <w:noProof/>
                <w:color w:val="244061" w:themeColor="accent1" w:themeShade="80"/>
                <w:sz w:val="16"/>
                <w:szCs w:val="16"/>
                <w:lang w:val="en-GB"/>
              </w:rPr>
            </w:pPr>
          </w:p>
          <w:p w14:paraId="4720C138" w14:textId="77777777" w:rsidR="00C770FD" w:rsidRPr="00B17790" w:rsidRDefault="00C770FD" w:rsidP="00C770FD">
            <w:pPr>
              <w:pStyle w:val="TableParagraph"/>
              <w:ind w:left="92"/>
              <w:rPr>
                <w:noProof/>
                <w:color w:val="244061" w:themeColor="accent1" w:themeShade="80"/>
                <w:sz w:val="16"/>
                <w:szCs w:val="16"/>
                <w:lang w:val="en-GB"/>
              </w:rPr>
            </w:pPr>
            <w:r w:rsidRPr="00B17790">
              <w:rPr>
                <w:noProof/>
                <w:color w:val="244061" w:themeColor="accent1" w:themeShade="80"/>
                <w:sz w:val="16"/>
                <w:szCs w:val="16"/>
                <w:lang w:val="en-GB"/>
              </w:rPr>
              <w:drawing>
                <wp:inline distT="0" distB="0" distL="0" distR="0" wp14:anchorId="4FBAFA81" wp14:editId="5329111C">
                  <wp:extent cx="168358" cy="2040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9" cstate="print"/>
                          <a:stretch>
                            <a:fillRect/>
                          </a:stretch>
                        </pic:blipFill>
                        <pic:spPr>
                          <a:xfrm>
                            <a:off x="0" y="0"/>
                            <a:ext cx="168358" cy="204025"/>
                          </a:xfrm>
                          <a:prstGeom prst="rect">
                            <a:avLst/>
                          </a:prstGeom>
                        </pic:spPr>
                      </pic:pic>
                    </a:graphicData>
                  </a:graphic>
                </wp:inline>
              </w:drawing>
            </w:r>
          </w:p>
        </w:tc>
        <w:tc>
          <w:tcPr>
            <w:tcW w:w="1916" w:type="dxa"/>
            <w:tcBorders>
              <w:top w:val="nil"/>
              <w:left w:val="nil"/>
              <w:bottom w:val="nil"/>
            </w:tcBorders>
          </w:tcPr>
          <w:p w14:paraId="4EA150C4" w14:textId="77777777" w:rsidR="00C770FD" w:rsidRPr="00B17790" w:rsidRDefault="00C770FD" w:rsidP="00C770FD">
            <w:pPr>
              <w:pStyle w:val="TableParagraph"/>
              <w:spacing w:before="3"/>
              <w:rPr>
                <w:noProof/>
                <w:color w:val="244061" w:themeColor="accent1" w:themeShade="80"/>
                <w:sz w:val="16"/>
                <w:szCs w:val="16"/>
                <w:lang w:val="en-GB"/>
              </w:rPr>
            </w:pPr>
          </w:p>
          <w:p w14:paraId="1DA45DBA" w14:textId="77777777" w:rsidR="00C770FD" w:rsidRPr="00B17790" w:rsidRDefault="00C770FD" w:rsidP="00C770FD">
            <w:pPr>
              <w:pStyle w:val="TableParagraph"/>
              <w:ind w:left="125"/>
              <w:rPr>
                <w:noProof/>
                <w:color w:val="244061" w:themeColor="accent1" w:themeShade="80"/>
                <w:sz w:val="16"/>
                <w:szCs w:val="16"/>
                <w:lang w:val="en-GB"/>
              </w:rPr>
            </w:pPr>
            <w:r w:rsidRPr="00B17790">
              <w:rPr>
                <w:noProof/>
                <w:color w:val="244061" w:themeColor="accent1" w:themeShade="80"/>
                <w:sz w:val="16"/>
                <w:szCs w:val="16"/>
                <w:lang w:val="en-GB"/>
              </w:rPr>
              <w:t>Temperature Limitation</w:t>
            </w:r>
          </w:p>
        </w:tc>
        <w:tc>
          <w:tcPr>
            <w:tcW w:w="2526" w:type="dxa"/>
            <w:tcBorders>
              <w:top w:val="nil"/>
              <w:bottom w:val="nil"/>
            </w:tcBorders>
          </w:tcPr>
          <w:p w14:paraId="45AC58F9" w14:textId="77777777" w:rsidR="00C770FD" w:rsidRPr="00B17790" w:rsidRDefault="00C770FD" w:rsidP="00C770FD">
            <w:pPr>
              <w:pStyle w:val="TableParagraph"/>
              <w:spacing w:before="3"/>
              <w:rPr>
                <w:noProof/>
                <w:color w:val="244061" w:themeColor="accent1" w:themeShade="80"/>
                <w:sz w:val="16"/>
                <w:szCs w:val="16"/>
                <w:lang w:val="en-GB"/>
              </w:rPr>
            </w:pPr>
          </w:p>
          <w:p w14:paraId="7FDE2F54" w14:textId="77777777" w:rsidR="00C770FD" w:rsidRPr="00B17790" w:rsidRDefault="00C770FD" w:rsidP="00C770FD">
            <w:pPr>
              <w:pStyle w:val="TableParagraph"/>
              <w:spacing w:line="233" w:lineRule="exact"/>
              <w:ind w:left="188"/>
              <w:rPr>
                <w:noProof/>
                <w:color w:val="244061" w:themeColor="accent1" w:themeShade="80"/>
                <w:sz w:val="16"/>
                <w:szCs w:val="16"/>
                <w:lang w:val="en-GB"/>
              </w:rPr>
            </w:pPr>
            <w:r w:rsidRPr="00B17790">
              <w:rPr>
                <w:noProof/>
                <w:color w:val="244061" w:themeColor="accent1" w:themeShade="80"/>
                <w:sz w:val="16"/>
                <w:szCs w:val="16"/>
                <w:lang w:val="en-GB"/>
              </w:rPr>
              <w:drawing>
                <wp:inline distT="0" distB="0" distL="0" distR="0" wp14:anchorId="69824EBD" wp14:editId="47139442">
                  <wp:extent cx="177872" cy="15378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0" cstate="print"/>
                          <a:stretch>
                            <a:fillRect/>
                          </a:stretch>
                        </pic:blipFill>
                        <pic:spPr>
                          <a:xfrm>
                            <a:off x="0" y="0"/>
                            <a:ext cx="177872" cy="153785"/>
                          </a:xfrm>
                          <a:prstGeom prst="rect">
                            <a:avLst/>
                          </a:prstGeom>
                        </pic:spPr>
                      </pic:pic>
                    </a:graphicData>
                  </a:graphic>
                </wp:inline>
              </w:drawing>
            </w:r>
            <w:r w:rsidRPr="00B17790">
              <w:rPr>
                <w:noProof/>
                <w:color w:val="244061" w:themeColor="accent1" w:themeShade="80"/>
                <w:sz w:val="16"/>
                <w:szCs w:val="16"/>
                <w:lang w:val="en-GB"/>
              </w:rPr>
              <w:t xml:space="preserve">     Consult Instruction for use</w:t>
            </w:r>
          </w:p>
        </w:tc>
      </w:tr>
      <w:tr w:rsidR="00C770FD" w:rsidRPr="00B17790" w14:paraId="2DFB9C7D" w14:textId="77777777" w:rsidTr="00C770FD">
        <w:trPr>
          <w:trHeight w:val="420"/>
        </w:trPr>
        <w:tc>
          <w:tcPr>
            <w:tcW w:w="425" w:type="dxa"/>
            <w:tcBorders>
              <w:top w:val="nil"/>
              <w:bottom w:val="nil"/>
              <w:right w:val="nil"/>
            </w:tcBorders>
          </w:tcPr>
          <w:p w14:paraId="411F8F85" w14:textId="77777777" w:rsidR="00C770FD" w:rsidRPr="00B17790" w:rsidRDefault="00C770FD" w:rsidP="00C770FD">
            <w:pPr>
              <w:pStyle w:val="TableParagraph"/>
              <w:spacing w:before="5"/>
              <w:rPr>
                <w:noProof/>
                <w:color w:val="244061" w:themeColor="accent1" w:themeShade="80"/>
                <w:sz w:val="16"/>
                <w:szCs w:val="16"/>
                <w:lang w:val="en-GB"/>
              </w:rPr>
            </w:pPr>
          </w:p>
          <w:p w14:paraId="72D1CA5D" w14:textId="77777777" w:rsidR="00C770FD" w:rsidRPr="00B17790" w:rsidRDefault="00C770FD" w:rsidP="00C770FD">
            <w:pPr>
              <w:pStyle w:val="TableParagraph"/>
              <w:spacing w:line="179" w:lineRule="exact"/>
              <w:ind w:left="106"/>
              <w:rPr>
                <w:noProof/>
                <w:color w:val="244061" w:themeColor="accent1" w:themeShade="80"/>
                <w:sz w:val="16"/>
                <w:szCs w:val="16"/>
                <w:lang w:val="en-GB"/>
              </w:rPr>
            </w:pPr>
            <w:r w:rsidRPr="00B17790">
              <w:rPr>
                <w:noProof/>
                <w:color w:val="244061" w:themeColor="accent1" w:themeShade="80"/>
                <w:sz w:val="16"/>
                <w:szCs w:val="16"/>
                <w:lang w:val="en-GB"/>
              </w:rPr>
              <w:drawing>
                <wp:inline distT="0" distB="0" distL="0" distR="0" wp14:anchorId="552B7B85" wp14:editId="002E8B77">
                  <wp:extent cx="78034" cy="11401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1" cstate="print"/>
                          <a:stretch>
                            <a:fillRect/>
                          </a:stretch>
                        </pic:blipFill>
                        <pic:spPr>
                          <a:xfrm>
                            <a:off x="0" y="0"/>
                            <a:ext cx="78034" cy="114014"/>
                          </a:xfrm>
                          <a:prstGeom prst="rect">
                            <a:avLst/>
                          </a:prstGeom>
                        </pic:spPr>
                      </pic:pic>
                    </a:graphicData>
                  </a:graphic>
                </wp:inline>
              </w:drawing>
            </w:r>
          </w:p>
        </w:tc>
        <w:tc>
          <w:tcPr>
            <w:tcW w:w="1916" w:type="dxa"/>
            <w:tcBorders>
              <w:top w:val="nil"/>
              <w:left w:val="nil"/>
              <w:bottom w:val="nil"/>
            </w:tcBorders>
          </w:tcPr>
          <w:p w14:paraId="754D44F2" w14:textId="77777777" w:rsidR="00C770FD" w:rsidRPr="00B17790" w:rsidRDefault="00C770FD" w:rsidP="00C770FD">
            <w:pPr>
              <w:pStyle w:val="TableParagraph"/>
              <w:spacing w:before="109"/>
              <w:ind w:left="165"/>
              <w:rPr>
                <w:noProof/>
                <w:color w:val="244061" w:themeColor="accent1" w:themeShade="80"/>
                <w:sz w:val="16"/>
                <w:szCs w:val="16"/>
                <w:lang w:val="en-GB"/>
              </w:rPr>
            </w:pPr>
            <w:r w:rsidRPr="00B17790">
              <w:rPr>
                <w:noProof/>
                <w:color w:val="244061" w:themeColor="accent1" w:themeShade="80"/>
                <w:sz w:val="16"/>
                <w:szCs w:val="16"/>
                <w:lang w:val="en-GB"/>
              </w:rPr>
              <w:t>Expiration Date</w:t>
            </w:r>
          </w:p>
        </w:tc>
        <w:tc>
          <w:tcPr>
            <w:tcW w:w="2526" w:type="dxa"/>
            <w:tcBorders>
              <w:top w:val="nil"/>
              <w:bottom w:val="nil"/>
            </w:tcBorders>
          </w:tcPr>
          <w:p w14:paraId="305AFF29" w14:textId="77777777" w:rsidR="00C770FD" w:rsidRPr="00B17790" w:rsidRDefault="00C770FD" w:rsidP="00C770FD">
            <w:pPr>
              <w:pStyle w:val="TableParagraph"/>
              <w:rPr>
                <w:noProof/>
                <w:color w:val="244061" w:themeColor="accent1" w:themeShade="80"/>
                <w:sz w:val="16"/>
                <w:szCs w:val="16"/>
                <w:lang w:val="en-GB"/>
              </w:rPr>
            </w:pPr>
          </w:p>
        </w:tc>
      </w:tr>
      <w:tr w:rsidR="00C770FD" w:rsidRPr="00B17790" w14:paraId="17E8749A" w14:textId="77777777" w:rsidTr="00C770FD">
        <w:trPr>
          <w:trHeight w:val="425"/>
        </w:trPr>
        <w:tc>
          <w:tcPr>
            <w:tcW w:w="425" w:type="dxa"/>
            <w:tcBorders>
              <w:top w:val="nil"/>
              <w:right w:val="nil"/>
            </w:tcBorders>
          </w:tcPr>
          <w:p w14:paraId="28AF4406" w14:textId="77777777" w:rsidR="00C770FD" w:rsidRPr="00B17790" w:rsidRDefault="00C770FD" w:rsidP="00C770FD">
            <w:pPr>
              <w:pStyle w:val="TableParagraph"/>
              <w:spacing w:before="9"/>
              <w:rPr>
                <w:noProof/>
                <w:color w:val="244061" w:themeColor="accent1" w:themeShade="80"/>
                <w:sz w:val="16"/>
                <w:szCs w:val="16"/>
                <w:lang w:val="en-GB"/>
              </w:rPr>
            </w:pPr>
          </w:p>
          <w:p w14:paraId="66D16122" w14:textId="77777777" w:rsidR="00C770FD" w:rsidRPr="00B17790" w:rsidRDefault="00C770FD" w:rsidP="00C770FD">
            <w:pPr>
              <w:pStyle w:val="TableParagraph"/>
              <w:ind w:left="95"/>
              <w:rPr>
                <w:noProof/>
                <w:color w:val="244061" w:themeColor="accent1" w:themeShade="80"/>
                <w:sz w:val="16"/>
                <w:szCs w:val="16"/>
                <w:lang w:val="en-GB"/>
              </w:rPr>
            </w:pPr>
            <w:r w:rsidRPr="00B17790">
              <w:rPr>
                <w:noProof/>
                <w:color w:val="244061" w:themeColor="accent1" w:themeShade="80"/>
                <w:sz w:val="16"/>
                <w:szCs w:val="16"/>
                <w:lang w:val="en-GB"/>
              </w:rPr>
              <w:drawing>
                <wp:inline distT="0" distB="0" distL="0" distR="0" wp14:anchorId="14A90829" wp14:editId="33AABBA7">
                  <wp:extent cx="176843" cy="16764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2" cstate="print"/>
                          <a:stretch>
                            <a:fillRect/>
                          </a:stretch>
                        </pic:blipFill>
                        <pic:spPr>
                          <a:xfrm>
                            <a:off x="0" y="0"/>
                            <a:ext cx="176843" cy="167640"/>
                          </a:xfrm>
                          <a:prstGeom prst="rect">
                            <a:avLst/>
                          </a:prstGeom>
                        </pic:spPr>
                      </pic:pic>
                    </a:graphicData>
                  </a:graphic>
                </wp:inline>
              </w:drawing>
            </w:r>
          </w:p>
        </w:tc>
        <w:tc>
          <w:tcPr>
            <w:tcW w:w="1916" w:type="dxa"/>
            <w:tcBorders>
              <w:top w:val="nil"/>
              <w:left w:val="nil"/>
            </w:tcBorders>
          </w:tcPr>
          <w:p w14:paraId="09885615" w14:textId="77777777" w:rsidR="00C770FD" w:rsidRPr="00B17790" w:rsidRDefault="00C770FD" w:rsidP="00C770FD">
            <w:pPr>
              <w:pStyle w:val="TableParagraph"/>
              <w:spacing w:before="123"/>
              <w:ind w:left="125"/>
              <w:rPr>
                <w:noProof/>
                <w:color w:val="244061" w:themeColor="accent1" w:themeShade="80"/>
                <w:sz w:val="16"/>
                <w:szCs w:val="16"/>
                <w:lang w:val="en-GB"/>
              </w:rPr>
            </w:pPr>
            <w:r w:rsidRPr="00B17790">
              <w:rPr>
                <w:noProof/>
                <w:color w:val="244061" w:themeColor="accent1" w:themeShade="80"/>
                <w:sz w:val="16"/>
                <w:szCs w:val="16"/>
                <w:lang w:val="en-GB"/>
              </w:rPr>
              <w:t>Manufactured by</w:t>
            </w:r>
          </w:p>
        </w:tc>
        <w:tc>
          <w:tcPr>
            <w:tcW w:w="2526" w:type="dxa"/>
            <w:tcBorders>
              <w:top w:val="nil"/>
            </w:tcBorders>
          </w:tcPr>
          <w:p w14:paraId="4E5B195A" w14:textId="77777777" w:rsidR="00C770FD" w:rsidRPr="00B17790" w:rsidRDefault="00C770FD" w:rsidP="00C770FD">
            <w:pPr>
              <w:pStyle w:val="TableParagraph"/>
              <w:rPr>
                <w:noProof/>
                <w:color w:val="244061" w:themeColor="accent1" w:themeShade="80"/>
                <w:sz w:val="16"/>
                <w:szCs w:val="16"/>
                <w:lang w:val="en-GB"/>
              </w:rPr>
            </w:pPr>
          </w:p>
        </w:tc>
      </w:tr>
    </w:tbl>
    <w:p w14:paraId="4BCE08CB" w14:textId="77777777" w:rsidR="0073172B" w:rsidRPr="0073172B" w:rsidRDefault="0073172B" w:rsidP="0073172B">
      <w:pPr>
        <w:rPr>
          <w:rFonts w:ascii="Calibri"/>
        </w:rPr>
      </w:pPr>
    </w:p>
    <w:p w14:paraId="3A342D36" w14:textId="77777777" w:rsidR="0073172B" w:rsidRPr="0073172B" w:rsidRDefault="0073172B" w:rsidP="0073172B">
      <w:pPr>
        <w:rPr>
          <w:rFonts w:ascii="Calibri"/>
        </w:rPr>
      </w:pPr>
    </w:p>
    <w:p w14:paraId="7EB745CF" w14:textId="77777777" w:rsidR="0073172B" w:rsidRPr="0073172B" w:rsidRDefault="0073172B" w:rsidP="0073172B">
      <w:pPr>
        <w:rPr>
          <w:rFonts w:ascii="Calibri"/>
        </w:rPr>
      </w:pPr>
    </w:p>
    <w:p w14:paraId="57FE0431" w14:textId="77777777" w:rsidR="0073172B" w:rsidRDefault="0073172B" w:rsidP="0073172B">
      <w:pPr>
        <w:rPr>
          <w:rFonts w:ascii="Calibri"/>
        </w:rPr>
      </w:pPr>
    </w:p>
    <w:p w14:paraId="46F3BE84" w14:textId="77777777" w:rsidR="00507D3F" w:rsidRDefault="00507D3F" w:rsidP="0073172B">
      <w:pPr>
        <w:rPr>
          <w:rFonts w:ascii="Calibri"/>
        </w:rPr>
      </w:pPr>
    </w:p>
    <w:p w14:paraId="0FE0AB51" w14:textId="77777777" w:rsidR="00507D3F" w:rsidRDefault="00507D3F" w:rsidP="0073172B">
      <w:pPr>
        <w:rPr>
          <w:rFonts w:ascii="Calibri"/>
        </w:rPr>
      </w:pPr>
    </w:p>
    <w:p w14:paraId="39190257" w14:textId="77777777" w:rsidR="00507D3F" w:rsidRDefault="00507D3F" w:rsidP="0073172B">
      <w:pPr>
        <w:rPr>
          <w:rFonts w:ascii="Calibri"/>
        </w:rPr>
      </w:pPr>
    </w:p>
    <w:p w14:paraId="0F7B9B20" w14:textId="77777777" w:rsidR="00507D3F" w:rsidRDefault="00507D3F" w:rsidP="0073172B">
      <w:pPr>
        <w:rPr>
          <w:rFonts w:ascii="Calibri"/>
        </w:rPr>
      </w:pPr>
    </w:p>
    <w:p w14:paraId="13FAD419" w14:textId="77777777" w:rsidR="00507D3F" w:rsidRDefault="00507D3F" w:rsidP="0073172B">
      <w:pPr>
        <w:rPr>
          <w:rFonts w:ascii="Calibri"/>
        </w:rPr>
      </w:pPr>
    </w:p>
    <w:p w14:paraId="18A782C6" w14:textId="77777777" w:rsidR="00507D3F" w:rsidRDefault="00507D3F" w:rsidP="0073172B">
      <w:pPr>
        <w:rPr>
          <w:rFonts w:ascii="Calibri"/>
        </w:rPr>
      </w:pPr>
    </w:p>
    <w:p w14:paraId="6D50A88A" w14:textId="77777777" w:rsidR="00507D3F" w:rsidRDefault="00507D3F" w:rsidP="0073172B">
      <w:pPr>
        <w:rPr>
          <w:rFonts w:ascii="Calibri"/>
        </w:rPr>
      </w:pPr>
    </w:p>
    <w:p w14:paraId="4A5EA254" w14:textId="77777777" w:rsidR="00C770FD" w:rsidRDefault="00C770FD" w:rsidP="0073172B">
      <w:pPr>
        <w:rPr>
          <w:rFonts w:ascii="Calibri"/>
        </w:rPr>
      </w:pPr>
    </w:p>
    <w:p w14:paraId="2B865572" w14:textId="77777777" w:rsidR="00C770FD" w:rsidRDefault="00C770FD" w:rsidP="0073172B">
      <w:pPr>
        <w:rPr>
          <w:rFonts w:ascii="Calibri"/>
        </w:rPr>
      </w:pPr>
    </w:p>
    <w:p w14:paraId="5B88C397" w14:textId="77777777" w:rsidR="00507D3F" w:rsidRDefault="00B17790" w:rsidP="00CC4B83">
      <w:pPr>
        <w:rPr>
          <w:rFonts w:ascii="Calibri"/>
        </w:rPr>
      </w:pPr>
      <w:r w:rsidRPr="00491B2D">
        <w:rPr>
          <w:noProof/>
          <w:color w:val="244061" w:themeColor="accent1" w:themeShade="80"/>
          <w:sz w:val="16"/>
          <w:szCs w:val="16"/>
        </w:rPr>
        <mc:AlternateContent>
          <mc:Choice Requires="wps">
            <w:drawing>
              <wp:anchor distT="45720" distB="45720" distL="114300" distR="114300" simplePos="0" relativeHeight="487402496" behindDoc="0" locked="0" layoutInCell="1" allowOverlap="1" wp14:anchorId="37EDC4B3" wp14:editId="379FDA93">
                <wp:simplePos x="0" y="0"/>
                <wp:positionH relativeFrom="margin">
                  <wp:posOffset>293370</wp:posOffset>
                </wp:positionH>
                <wp:positionV relativeFrom="margin">
                  <wp:posOffset>8113395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0768168A" w14:textId="77777777" w:rsidR="00B17790" w:rsidRDefault="00B17790" w:rsidP="00B17790">
                            <w:pPr>
                              <w:rPr>
                                <w:rFonts w:cstheme="minorHAnsi"/>
                                <w:b/>
                                <w:color w:val="001F5F"/>
                                <w:sz w:val="19"/>
                                <w:szCs w:val="19"/>
                              </w:rPr>
                            </w:pPr>
                            <w:r w:rsidRPr="00F504CF">
                              <w:rPr>
                                <w:noProof/>
                              </w:rPr>
                              <w:drawing>
                                <wp:inline distT="0" distB="0" distL="0" distR="0" wp14:anchorId="4F100974" wp14:editId="354776CA">
                                  <wp:extent cx="6433185" cy="74930"/>
                                  <wp:effectExtent l="0" t="0" r="5715" b="127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11A50072" wp14:editId="020EDFD2">
                                  <wp:extent cx="198408" cy="189156"/>
                                  <wp:effectExtent l="0" t="0" r="0" b="1905"/>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3F356381" w14:textId="77777777" w:rsidR="00B17790" w:rsidRDefault="00B17790" w:rsidP="00B17790">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E372E9E" w14:textId="77777777" w:rsidR="00B17790" w:rsidRPr="00491B2D" w:rsidRDefault="00B17790" w:rsidP="00B17790">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5"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26044CAD" w14:textId="77777777" w:rsidR="00B17790" w:rsidRPr="002B5F89" w:rsidRDefault="00B17790" w:rsidP="00B17790">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6"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DC4B3" id="_x0000_s1028" type="#_x0000_t202" style="position:absolute;margin-left:23.1pt;margin-top:638.85pt;width:551.8pt;height:77.4pt;z-index:48740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" filled="f" stroked="f">
                <v:textbox>
                  <w:txbxContent>
                    <w:p w14:paraId="0768168A" w14:textId="77777777" w:rsidR="00B17790" w:rsidRDefault="00B17790" w:rsidP="00B17790">
                      <w:pPr>
                        <w:rPr>
                          <w:rFonts w:cstheme="minorHAnsi"/>
                          <w:b/>
                          <w:color w:val="001F5F"/>
                          <w:sz w:val="19"/>
                          <w:szCs w:val="19"/>
                        </w:rPr>
                      </w:pPr>
                      <w:r w:rsidRPr="00F504CF">
                        <w:rPr>
                          <w:noProof/>
                        </w:rPr>
                        <w:drawing>
                          <wp:inline distT="0" distB="0" distL="0" distR="0" wp14:anchorId="4F100974" wp14:editId="354776CA">
                            <wp:extent cx="6433185" cy="74930"/>
                            <wp:effectExtent l="0" t="0" r="5715" b="127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11A50072" wp14:editId="020EDFD2">
                            <wp:extent cx="198408" cy="189156"/>
                            <wp:effectExtent l="0" t="0" r="0" b="1905"/>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3F356381" w14:textId="77777777" w:rsidR="00B17790" w:rsidRDefault="00B17790" w:rsidP="00B17790">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E372E9E" w14:textId="77777777" w:rsidR="00B17790" w:rsidRPr="00491B2D" w:rsidRDefault="00B17790" w:rsidP="00B17790">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26044CAD" w14:textId="77777777" w:rsidR="00B17790" w:rsidRPr="002B5F89" w:rsidRDefault="00B17790" w:rsidP="00B17790">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507D3F">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E0D47"/>
    <w:multiLevelType w:val="hybridMultilevel"/>
    <w:tmpl w:val="285CB67E"/>
    <w:lvl w:ilvl="0" w:tplc="E8A4922C">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2"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3"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4"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5"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6"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7" w15:restartNumberingAfterBreak="0">
    <w:nsid w:val="532C76BF"/>
    <w:multiLevelType w:val="hybridMultilevel"/>
    <w:tmpl w:val="C2303A0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5EDC650B"/>
    <w:multiLevelType w:val="hybridMultilevel"/>
    <w:tmpl w:val="46E4F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55A05"/>
    <w:multiLevelType w:val="hybridMultilevel"/>
    <w:tmpl w:val="96E8D83E"/>
    <w:lvl w:ilvl="0" w:tplc="554C9D6A">
      <w:start w:val="1"/>
      <w:numFmt w:val="bullet"/>
      <w:lvlText w:val=""/>
      <w:lvlJc w:val="left"/>
      <w:pPr>
        <w:ind w:left="1146" w:hanging="360"/>
      </w:pPr>
      <w:rPr>
        <w:rFonts w:ascii="Symbol" w:hAnsi="Symbol" w:cs="Symbol" w:hint="default"/>
        <w:spacing w:val="0"/>
        <w:w w:val="100"/>
        <w:sz w:val="2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7D877E93"/>
    <w:multiLevelType w:val="hybridMultilevel"/>
    <w:tmpl w:val="34F4FE26"/>
    <w:lvl w:ilvl="0" w:tplc="ABC6785A">
      <w:start w:val="1"/>
      <w:numFmt w:val="decimal"/>
      <w:lvlText w:val="%1."/>
      <w:lvlJc w:val="left"/>
      <w:pPr>
        <w:ind w:left="520" w:hanging="361"/>
      </w:pPr>
      <w:rPr>
        <w:rFonts w:ascii="Arial MT" w:eastAsia="Arial MT" w:hAnsi="Arial MT" w:cs="Arial MT" w:hint="default"/>
        <w:w w:val="99"/>
        <w:sz w:val="16"/>
        <w:szCs w:val="16"/>
        <w:lang w:val="en-US" w:eastAsia="en-US" w:bidi="ar-SA"/>
      </w:rPr>
    </w:lvl>
    <w:lvl w:ilvl="1" w:tplc="7482FF5E">
      <w:numFmt w:val="bullet"/>
      <w:lvlText w:val="•"/>
      <w:lvlJc w:val="left"/>
      <w:pPr>
        <w:ind w:left="1506" w:hanging="361"/>
      </w:pPr>
      <w:rPr>
        <w:rFonts w:hint="default"/>
        <w:lang w:val="en-US" w:eastAsia="en-US" w:bidi="ar-SA"/>
      </w:rPr>
    </w:lvl>
    <w:lvl w:ilvl="2" w:tplc="4B8CA61A">
      <w:numFmt w:val="bullet"/>
      <w:lvlText w:val="•"/>
      <w:lvlJc w:val="left"/>
      <w:pPr>
        <w:ind w:left="2492" w:hanging="361"/>
      </w:pPr>
      <w:rPr>
        <w:rFonts w:hint="default"/>
        <w:lang w:val="en-US" w:eastAsia="en-US" w:bidi="ar-SA"/>
      </w:rPr>
    </w:lvl>
    <w:lvl w:ilvl="3" w:tplc="AB9C2740">
      <w:numFmt w:val="bullet"/>
      <w:lvlText w:val="•"/>
      <w:lvlJc w:val="left"/>
      <w:pPr>
        <w:ind w:left="3478" w:hanging="361"/>
      </w:pPr>
      <w:rPr>
        <w:rFonts w:hint="default"/>
        <w:lang w:val="en-US" w:eastAsia="en-US" w:bidi="ar-SA"/>
      </w:rPr>
    </w:lvl>
    <w:lvl w:ilvl="4" w:tplc="054C9046">
      <w:numFmt w:val="bullet"/>
      <w:lvlText w:val="•"/>
      <w:lvlJc w:val="left"/>
      <w:pPr>
        <w:ind w:left="4464" w:hanging="361"/>
      </w:pPr>
      <w:rPr>
        <w:rFonts w:hint="default"/>
        <w:lang w:val="en-US" w:eastAsia="en-US" w:bidi="ar-SA"/>
      </w:rPr>
    </w:lvl>
    <w:lvl w:ilvl="5" w:tplc="36D28F68">
      <w:numFmt w:val="bullet"/>
      <w:lvlText w:val="•"/>
      <w:lvlJc w:val="left"/>
      <w:pPr>
        <w:ind w:left="5450" w:hanging="361"/>
      </w:pPr>
      <w:rPr>
        <w:rFonts w:hint="default"/>
        <w:lang w:val="en-US" w:eastAsia="en-US" w:bidi="ar-SA"/>
      </w:rPr>
    </w:lvl>
    <w:lvl w:ilvl="6" w:tplc="F194517E">
      <w:numFmt w:val="bullet"/>
      <w:lvlText w:val="•"/>
      <w:lvlJc w:val="left"/>
      <w:pPr>
        <w:ind w:left="6436" w:hanging="361"/>
      </w:pPr>
      <w:rPr>
        <w:rFonts w:hint="default"/>
        <w:lang w:val="en-US" w:eastAsia="en-US" w:bidi="ar-SA"/>
      </w:rPr>
    </w:lvl>
    <w:lvl w:ilvl="7" w:tplc="CE2E3BF0">
      <w:numFmt w:val="bullet"/>
      <w:lvlText w:val="•"/>
      <w:lvlJc w:val="left"/>
      <w:pPr>
        <w:ind w:left="7422" w:hanging="361"/>
      </w:pPr>
      <w:rPr>
        <w:rFonts w:hint="default"/>
        <w:lang w:val="en-US" w:eastAsia="en-US" w:bidi="ar-SA"/>
      </w:rPr>
    </w:lvl>
    <w:lvl w:ilvl="8" w:tplc="E200C310">
      <w:numFmt w:val="bullet"/>
      <w:lvlText w:val="•"/>
      <w:lvlJc w:val="left"/>
      <w:pPr>
        <w:ind w:left="8408" w:hanging="361"/>
      </w:pPr>
      <w:rPr>
        <w:rFonts w:hint="default"/>
        <w:lang w:val="en-US" w:eastAsia="en-US" w:bidi="ar-SA"/>
      </w:rPr>
    </w:lvl>
  </w:abstractNum>
  <w:num w:numId="1" w16cid:durableId="1543977757">
    <w:abstractNumId w:val="3"/>
  </w:num>
  <w:num w:numId="2" w16cid:durableId="1686857317">
    <w:abstractNumId w:val="2"/>
  </w:num>
  <w:num w:numId="3" w16cid:durableId="669220041">
    <w:abstractNumId w:val="6"/>
  </w:num>
  <w:num w:numId="4" w16cid:durableId="1743065814">
    <w:abstractNumId w:val="4"/>
  </w:num>
  <w:num w:numId="5" w16cid:durableId="1857381183">
    <w:abstractNumId w:val="5"/>
  </w:num>
  <w:num w:numId="6" w16cid:durableId="529533022">
    <w:abstractNumId w:val="1"/>
  </w:num>
  <w:num w:numId="7" w16cid:durableId="1816028858">
    <w:abstractNumId w:val="10"/>
  </w:num>
  <w:num w:numId="8" w16cid:durableId="1874878746">
    <w:abstractNumId w:val="8"/>
  </w:num>
  <w:num w:numId="9" w16cid:durableId="1933851886">
    <w:abstractNumId w:val="0"/>
  </w:num>
  <w:num w:numId="10" w16cid:durableId="93670063">
    <w:abstractNumId w:val="7"/>
  </w:num>
  <w:num w:numId="11" w16cid:durableId="1943800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0D4E8D"/>
    <w:rsid w:val="001242FE"/>
    <w:rsid w:val="00167350"/>
    <w:rsid w:val="00284E34"/>
    <w:rsid w:val="003D6BD4"/>
    <w:rsid w:val="003F192C"/>
    <w:rsid w:val="00474418"/>
    <w:rsid w:val="00507D3F"/>
    <w:rsid w:val="005A0716"/>
    <w:rsid w:val="00696601"/>
    <w:rsid w:val="0073172B"/>
    <w:rsid w:val="0078386A"/>
    <w:rsid w:val="007C439F"/>
    <w:rsid w:val="00923BE9"/>
    <w:rsid w:val="009603E2"/>
    <w:rsid w:val="00994496"/>
    <w:rsid w:val="00A127CD"/>
    <w:rsid w:val="00A5425C"/>
    <w:rsid w:val="00B17790"/>
    <w:rsid w:val="00BF06D7"/>
    <w:rsid w:val="00C02BF6"/>
    <w:rsid w:val="00C770FD"/>
    <w:rsid w:val="00CC4B83"/>
    <w:rsid w:val="00D01736"/>
    <w:rsid w:val="00D3175C"/>
    <w:rsid w:val="00E13D87"/>
    <w:rsid w:val="00E64BCF"/>
    <w:rsid w:val="00EF2B65"/>
    <w:rsid w:val="00F069FE"/>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72E70"/>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 w:type="table" w:styleId="TableGrid">
    <w:name w:val="Table Grid"/>
    <w:basedOn w:val="TableNormal"/>
    <w:uiPriority w:val="39"/>
    <w:rsid w:val="00B17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4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hyperlink" Target="http://www.labvielab.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hyperlink" Target="http://www.labviela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admin@labvielab.com"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Ahmad wafik</cp:lastModifiedBy>
  <cp:revision>3</cp:revision>
  <dcterms:created xsi:type="dcterms:W3CDTF">2025-01-26T10:33:00Z</dcterms:created>
  <dcterms:modified xsi:type="dcterms:W3CDTF">2025-01-27T15:51:00Z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