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34D" w14:textId="77777777" w:rsidR="00F063DD" w:rsidRDefault="00F063DD">
      <w:pPr>
        <w:spacing w:line="234" w:lineRule="auto"/>
        <w:ind w:left="0" w:right="0" w:firstLine="0"/>
        <w:jc w:val="center"/>
        <w:rPr>
          <w:sz w:val="19"/>
        </w:rPr>
      </w:pPr>
      <w:r w:rsidRPr="00F063DD">
        <w:rPr>
          <w:noProof/>
          <w:sz w:val="19"/>
        </w:rPr>
        <mc:AlternateContent>
          <mc:Choice Requires="wps">
            <w:drawing>
              <wp:anchor distT="45720" distB="45720" distL="114300" distR="114300" simplePos="0" relativeHeight="251669504" behindDoc="0" locked="0" layoutInCell="1" allowOverlap="1" wp14:anchorId="5F79EB58" wp14:editId="63467997">
                <wp:simplePos x="0" y="0"/>
                <wp:positionH relativeFrom="margin">
                  <wp:posOffset>1219835</wp:posOffset>
                </wp:positionH>
                <wp:positionV relativeFrom="margin">
                  <wp:posOffset>290830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7D2808FC" w14:textId="77777777" w:rsidR="00F063DD" w:rsidRPr="00F84196" w:rsidRDefault="00F063DD" w:rsidP="00F063DD">
                            <w:pPr>
                              <w:jc w:val="center"/>
                              <w:rPr>
                                <w:b/>
                                <w:bCs/>
                                <w:color w:val="2F5496"/>
                                <w:kern w:val="2"/>
                                <w:sz w:val="36"/>
                                <w:szCs w:val="52"/>
                                <w:lang w:eastAsia="en-GB"/>
                                <w14:ligatures w14:val="standardContextual"/>
                              </w:rPr>
                            </w:pPr>
                            <w:r>
                              <w:rPr>
                                <w:b/>
                                <w:bCs/>
                                <w:color w:val="2F5496"/>
                                <w:kern w:val="2"/>
                                <w:sz w:val="36"/>
                                <w:szCs w:val="52"/>
                                <w:lang w:eastAsia="en-GB"/>
                                <w14:ligatures w14:val="standardContextual"/>
                              </w:rPr>
                              <w:t xml:space="preserve">Lauryl Sulphate Broth </w:t>
                            </w:r>
                          </w:p>
                          <w:p w14:paraId="03ED9520" w14:textId="77777777" w:rsidR="00F063DD" w:rsidRPr="005A6328" w:rsidRDefault="00F063DD" w:rsidP="00F063DD">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9EB58" id="_x0000_t202" coordsize="21600,21600" o:spt="202" path="m,l,21600r21600,l21600,xe">
                <v:stroke joinstyle="miter"/>
                <v:path gradientshapeok="t" o:connecttype="rect"/>
              </v:shapetype>
              <v:shape id="Text Box 2" o:spid="_x0000_s1026" type="#_x0000_t202" style="position:absolute;left:0;text-align:left;margin-left:96.05pt;margin-top:22.9pt;width:381pt;height:31.9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" filled="f" stroked="f">
                <v:textbox>
                  <w:txbxContent>
                    <w:p w14:paraId="7D2808FC" w14:textId="77777777" w:rsidR="00F063DD" w:rsidRPr="00F84196" w:rsidRDefault="00F063DD" w:rsidP="00F063DD">
                      <w:pPr>
                        <w:jc w:val="center"/>
                        <w:rPr>
                          <w:b/>
                          <w:bCs/>
                          <w:color w:val="2F5496"/>
                          <w:kern w:val="2"/>
                          <w:sz w:val="36"/>
                          <w:szCs w:val="52"/>
                          <w:lang w:eastAsia="en-GB"/>
                          <w14:ligatures w14:val="standardContextual"/>
                        </w:rPr>
                      </w:pPr>
                      <w:r>
                        <w:rPr>
                          <w:b/>
                          <w:bCs/>
                          <w:color w:val="2F5496"/>
                          <w:kern w:val="2"/>
                          <w:sz w:val="36"/>
                          <w:szCs w:val="52"/>
                          <w:lang w:eastAsia="en-GB"/>
                          <w14:ligatures w14:val="standardContextual"/>
                        </w:rPr>
                        <w:t xml:space="preserve">Lauryl Sulphate Broth </w:t>
                      </w:r>
                    </w:p>
                    <w:p w14:paraId="03ED9520" w14:textId="77777777" w:rsidR="00F063DD" w:rsidRPr="005A6328" w:rsidRDefault="00F063DD" w:rsidP="00F063DD">
                      <w:pPr>
                        <w:jc w:val="center"/>
                        <w:rPr>
                          <w:b/>
                          <w:bCs/>
                          <w:sz w:val="36"/>
                          <w:szCs w:val="52"/>
                        </w:rPr>
                      </w:pPr>
                    </w:p>
                  </w:txbxContent>
                </v:textbox>
                <w10:wrap type="square" anchorx="margin" anchory="margin"/>
              </v:shape>
            </w:pict>
          </mc:Fallback>
        </mc:AlternateContent>
      </w:r>
      <w:r w:rsidRPr="00F063DD">
        <w:rPr>
          <w:noProof/>
          <w:sz w:val="19"/>
        </w:rPr>
        <w:drawing>
          <wp:anchor distT="0" distB="0" distL="114300" distR="114300" simplePos="0" relativeHeight="251667456" behindDoc="0" locked="0" layoutInCell="1" allowOverlap="1" wp14:anchorId="21B381E7" wp14:editId="7E8B51E8">
            <wp:simplePos x="0" y="0"/>
            <wp:positionH relativeFrom="margin">
              <wp:posOffset>-895350</wp:posOffset>
            </wp:positionH>
            <wp:positionV relativeFrom="margin">
              <wp:posOffset>28575</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4CEBB48F" w14:textId="77777777" w:rsidR="00F063DD" w:rsidRDefault="00F063DD">
      <w:pPr>
        <w:spacing w:line="234" w:lineRule="auto"/>
        <w:ind w:left="0" w:right="0" w:firstLine="0"/>
        <w:jc w:val="center"/>
        <w:rPr>
          <w:sz w:val="19"/>
        </w:rPr>
      </w:pPr>
    </w:p>
    <w:p w14:paraId="097AA5A6" w14:textId="77777777" w:rsidR="00F063DD" w:rsidRDefault="00F063DD">
      <w:pPr>
        <w:spacing w:line="234" w:lineRule="auto"/>
        <w:ind w:left="0" w:right="0" w:firstLine="0"/>
        <w:jc w:val="center"/>
        <w:rPr>
          <w:sz w:val="19"/>
        </w:rPr>
      </w:pPr>
    </w:p>
    <w:p w14:paraId="413180A9" w14:textId="77777777" w:rsidR="004F050F" w:rsidRPr="00F063DD" w:rsidRDefault="00F063DD" w:rsidP="00F063DD">
      <w:pPr>
        <w:widowControl w:val="0"/>
        <w:autoSpaceDE w:val="0"/>
        <w:autoSpaceDN w:val="0"/>
        <w:adjustRightInd w:val="0"/>
        <w:spacing w:after="160" w:line="240" w:lineRule="auto"/>
        <w:ind w:left="0" w:right="45" w:firstLine="0"/>
        <w:jc w:val="center"/>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8480" behindDoc="0" locked="0" layoutInCell="1" allowOverlap="1" wp14:anchorId="41D22D10" wp14:editId="37179B5A">
                <wp:simplePos x="0" y="0"/>
                <wp:positionH relativeFrom="page">
                  <wp:posOffset>1707459</wp:posOffset>
                </wp:positionH>
                <wp:positionV relativeFrom="page">
                  <wp:posOffset>779145</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3" name="Rectangles 6"/>
                        <wps:cNvSpPr/>
                        <wps:spPr>
                          <a:xfrm>
                            <a:off x="3219" y="14888"/>
                            <a:ext cx="8583" cy="26"/>
                          </a:xfrm>
                          <a:prstGeom prst="rect">
                            <a:avLst/>
                          </a:prstGeom>
                          <a:solidFill>
                            <a:srgbClr val="2E5496"/>
                          </a:solidFill>
                          <a:ln>
                            <a:noFill/>
                          </a:ln>
                        </wps:spPr>
                        <wps:bodyPr upright="1"/>
                      </wps:wsp>
                      <wps:wsp>
                        <wps:cNvPr id="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7"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6097CD32" id="Group 1" o:spid="_x0000_s1026" style="position:absolute;left:0;text-align:left;margin-left:134.45pt;margin-top:61.35pt;width:466.3pt;height:7.7pt;z-index:251668480;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6FcIA&#10;AADaAAAADwAAAGRycy9kb3ducmV2LnhtbESPQYvCMBSE74L/ITzBi2iqokjXtLgLiqdF3d37o3m2&#10;xealNlGrv94sCB6HmfmGWaatqcSVGldaVjAeRSCIM6tLzhX8/qyHCxDOI2usLJOCOzlIk25nibG2&#10;N97T9eBzESDsYlRQeF/HUrqsIINuZGvi4B1tY9AH2eRSN3gLcFPJSRTNpcGSw0KBNX0VlJ0OF6NA&#10;fo83W7I4+FztHo+ZPleT9elPqX6vXX2A8NT6d/jV3moFU/i/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oV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EFcIA&#10;AADaAAAADwAAAGRycy9kb3ducmV2LnhtbESPT2vCQBTE70K/w/IK3symoUpJXSVUhF4E/7T3R/aZ&#10;RLNvY3ZN0n56VxA8DjPzG2a+HEwtOmpdZVnBWxSDIM6trrhQ8HNYTz5AOI+ssbZMCv7IwXLxMppj&#10;qm3PO+r2vhABwi5FBaX3TSqly0sy6CLbEAfvaFuDPsi2kLrFPsBNLZM4nkmDFYeFEhv6Kik/769G&#10;QSbpyuvLJnln2RT8f6xP29WvUuPXIfsE4Wnwz/Cj/a0VTO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YQV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yGsIA&#10;AADaAAAADwAAAGRycy9kb3ducmV2LnhtbESPzWrDMBCE74W8g9hAb42cUJrgRDbGIaXXxPm5LtbG&#10;NrFWxlJs9+2rQqHHYWa+YXbpZFoxUO8aywqWiwgEcWl1w5WCc3F424BwHllja5kUfJODNJm97DDW&#10;duQjDSdfiQBhF6OC2vsultKVNRl0C9sRB+9ue4M+yL6SuscxwE0rV1H0IQ02HBZq7CivqXycnkbB&#10;9aC74pi3z2u2/hzvl3L/PtwKpV7nU7YF4Wny/+G/9pdWsIbfK+EG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TIa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r w:rsidR="0039462C" w:rsidRPr="00F063DD">
        <w:rPr>
          <w:rFonts w:ascii="Arial MT" w:eastAsia="Arial MT" w:hAnsi="Arial MT" w:cs="Arial MT"/>
          <w:noProof/>
          <w:color w:val="1F4E79" w:themeColor="accent1" w:themeShade="80"/>
          <w:szCs w:val="16"/>
          <w:lang w:val="en-GB"/>
        </w:rPr>
        <w:t>Recommended for detection and enumeration of coliform bacteria in water, waste water, dairy products, and other food samples.</w:t>
      </w:r>
    </w:p>
    <w:tbl>
      <w:tblPr>
        <w:tblStyle w:val="TableGrid"/>
        <w:tblW w:w="9551" w:type="dxa"/>
        <w:tblInd w:w="-235" w:type="dxa"/>
        <w:tblCellMar>
          <w:left w:w="95" w:type="dxa"/>
          <w:right w:w="115" w:type="dxa"/>
        </w:tblCellMar>
        <w:tblLook w:val="04A0" w:firstRow="1" w:lastRow="0" w:firstColumn="1" w:lastColumn="0" w:noHBand="0" w:noVBand="1"/>
      </w:tblPr>
      <w:tblGrid>
        <w:gridCol w:w="4917"/>
        <w:gridCol w:w="4634"/>
      </w:tblGrid>
      <w:tr w:rsidR="00F063DD" w:rsidRPr="00F063DD" w14:paraId="0FAE624F" w14:textId="77777777" w:rsidTr="00F063DD">
        <w:trPr>
          <w:trHeight w:val="345"/>
        </w:trPr>
        <w:tc>
          <w:tcPr>
            <w:tcW w:w="4917" w:type="dxa"/>
            <w:tcBorders>
              <w:top w:val="single" w:sz="4" w:space="0" w:color="000000"/>
              <w:left w:val="single" w:sz="4" w:space="0" w:color="000000"/>
              <w:bottom w:val="single" w:sz="4" w:space="0" w:color="000000"/>
              <w:right w:val="nil"/>
            </w:tcBorders>
          </w:tcPr>
          <w:p w14:paraId="2321A571" w14:textId="72571D7C" w:rsidR="00F063DD" w:rsidRPr="00F063DD" w:rsidRDefault="00F063DD"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REF: V</w:t>
            </w:r>
            <w:r w:rsidR="00B15CCE">
              <w:rPr>
                <w:rFonts w:ascii="Arial MT" w:eastAsia="Arial MT" w:hAnsi="Arial MT" w:cs="Arial MT"/>
                <w:noProof/>
                <w:color w:val="1F4E79" w:themeColor="accent1" w:themeShade="80"/>
                <w:szCs w:val="16"/>
                <w:lang w:val="en-GB"/>
              </w:rPr>
              <w:t>.1</w:t>
            </w:r>
            <w:r>
              <w:rPr>
                <w:rFonts w:ascii="Arial MT" w:eastAsia="Arial MT" w:hAnsi="Arial MT" w:cs="Arial MT"/>
                <w:noProof/>
                <w:color w:val="1F4E79" w:themeColor="accent1" w:themeShade="80"/>
                <w:szCs w:val="16"/>
                <w:lang w:val="en-GB"/>
              </w:rPr>
              <w:t>/LT01.100</w:t>
            </w:r>
            <w:r w:rsidRPr="00F063DD">
              <w:rPr>
                <w:rFonts w:ascii="Arial MT" w:eastAsia="Arial MT" w:hAnsi="Arial MT" w:cs="Arial MT"/>
                <w:noProof/>
                <w:color w:val="1F4E79" w:themeColor="accent1" w:themeShade="80"/>
                <w:szCs w:val="16"/>
                <w:lang w:val="en-GB"/>
              </w:rPr>
              <w:t xml:space="preserve">      </w:t>
            </w:r>
            <w:r>
              <w:rPr>
                <w:rFonts w:ascii="Arial MT" w:eastAsia="Arial MT" w:hAnsi="Arial MT" w:cs="Arial MT"/>
                <w:noProof/>
                <w:color w:val="1F4E79" w:themeColor="accent1" w:themeShade="80"/>
                <w:szCs w:val="16"/>
                <w:lang w:val="en-GB"/>
              </w:rPr>
              <w:t xml:space="preserve">             </w:t>
            </w:r>
            <w:r w:rsidRPr="00F063DD">
              <w:rPr>
                <w:rFonts w:ascii="Arial MT" w:eastAsia="Arial MT" w:hAnsi="Arial MT" w:cs="Arial MT"/>
                <w:noProof/>
                <w:color w:val="1F4E79" w:themeColor="accent1" w:themeShade="80"/>
                <w:szCs w:val="16"/>
                <w:lang w:val="en-GB"/>
              </w:rPr>
              <w:t xml:space="preserve">        100 Gram  </w:t>
            </w:r>
          </w:p>
          <w:p w14:paraId="5CD4B5EB" w14:textId="5B0A0DBF" w:rsidR="00F063DD" w:rsidRPr="00F063DD" w:rsidRDefault="00F063DD"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Pr>
                <w:rFonts w:ascii="Arial MT" w:eastAsia="Arial MT" w:hAnsi="Arial MT" w:cs="Arial MT"/>
                <w:noProof/>
                <w:color w:val="1F4E79" w:themeColor="accent1" w:themeShade="80"/>
                <w:szCs w:val="16"/>
                <w:lang w:val="en-GB"/>
              </w:rPr>
              <w:t>REF: V</w:t>
            </w:r>
            <w:r w:rsidR="00B15CCE">
              <w:rPr>
                <w:rFonts w:ascii="Arial MT" w:eastAsia="Arial MT" w:hAnsi="Arial MT" w:cs="Arial MT"/>
                <w:noProof/>
                <w:color w:val="1F4E79" w:themeColor="accent1" w:themeShade="80"/>
                <w:szCs w:val="16"/>
                <w:lang w:val="en-GB"/>
              </w:rPr>
              <w:t>.1</w:t>
            </w:r>
            <w:r>
              <w:rPr>
                <w:rFonts w:ascii="Arial MT" w:eastAsia="Arial MT" w:hAnsi="Arial MT" w:cs="Arial MT"/>
                <w:noProof/>
                <w:color w:val="1F4E79" w:themeColor="accent1" w:themeShade="80"/>
                <w:szCs w:val="16"/>
                <w:lang w:val="en-GB"/>
              </w:rPr>
              <w:t xml:space="preserve">/LT01.500              </w:t>
            </w:r>
            <w:r w:rsidRPr="00F063DD">
              <w:rPr>
                <w:rFonts w:ascii="Arial MT" w:eastAsia="Arial MT" w:hAnsi="Arial MT" w:cs="Arial MT"/>
                <w:noProof/>
                <w:color w:val="1F4E79" w:themeColor="accent1" w:themeShade="80"/>
                <w:szCs w:val="16"/>
                <w:lang w:val="en-GB"/>
              </w:rPr>
              <w:t xml:space="preserve">             500 Gram  </w:t>
            </w:r>
          </w:p>
        </w:tc>
        <w:tc>
          <w:tcPr>
            <w:tcW w:w="4634" w:type="dxa"/>
            <w:tcBorders>
              <w:top w:val="single" w:sz="4" w:space="0" w:color="000000"/>
              <w:left w:val="nil"/>
              <w:bottom w:val="single" w:sz="4" w:space="0" w:color="000000"/>
              <w:right w:val="single" w:sz="4" w:space="0" w:color="000000"/>
            </w:tcBorders>
          </w:tcPr>
          <w:p w14:paraId="6753D85A" w14:textId="3E84DF9C" w:rsidR="00F063DD" w:rsidRPr="00F063DD" w:rsidRDefault="00F063DD"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REF: </w:t>
            </w:r>
            <w:r>
              <w:rPr>
                <w:rFonts w:ascii="Arial MT" w:eastAsia="Arial MT" w:hAnsi="Arial MT" w:cs="Arial MT"/>
                <w:noProof/>
                <w:color w:val="1F4E79" w:themeColor="accent1" w:themeShade="80"/>
                <w:szCs w:val="16"/>
                <w:lang w:val="en-GB"/>
              </w:rPr>
              <w:t>V</w:t>
            </w:r>
            <w:r w:rsidR="00B15CCE">
              <w:rPr>
                <w:rFonts w:ascii="Arial MT" w:eastAsia="Arial MT" w:hAnsi="Arial MT" w:cs="Arial MT"/>
                <w:noProof/>
                <w:color w:val="1F4E79" w:themeColor="accent1" w:themeShade="80"/>
                <w:szCs w:val="16"/>
                <w:lang w:val="en-GB"/>
              </w:rPr>
              <w:t>.1</w:t>
            </w:r>
            <w:r>
              <w:rPr>
                <w:rFonts w:ascii="Arial MT" w:eastAsia="Arial MT" w:hAnsi="Arial MT" w:cs="Arial MT"/>
                <w:noProof/>
                <w:color w:val="1F4E79" w:themeColor="accent1" w:themeShade="80"/>
                <w:szCs w:val="16"/>
                <w:lang w:val="en-GB"/>
              </w:rPr>
              <w:t xml:space="preserve">/LT01.250           </w:t>
            </w:r>
            <w:r w:rsidRPr="00F063DD">
              <w:rPr>
                <w:rFonts w:ascii="Arial MT" w:eastAsia="Arial MT" w:hAnsi="Arial MT" w:cs="Arial MT"/>
                <w:noProof/>
                <w:color w:val="1F4E79" w:themeColor="accent1" w:themeShade="80"/>
                <w:szCs w:val="16"/>
                <w:lang w:val="en-GB"/>
              </w:rPr>
              <w:t xml:space="preserve">             250 Gram  </w:t>
            </w:r>
          </w:p>
          <w:p w14:paraId="169FE8B0" w14:textId="77777777" w:rsidR="00F063DD" w:rsidRPr="00F063DD" w:rsidRDefault="00F063DD"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 </w:t>
            </w:r>
          </w:p>
        </w:tc>
      </w:tr>
    </w:tbl>
    <w:p w14:paraId="2FFE3748" w14:textId="77777777" w:rsidR="004F050F" w:rsidRDefault="004F050F" w:rsidP="00F063DD">
      <w:pPr>
        <w:ind w:left="0" w:firstLine="0"/>
        <w:sectPr w:rsidR="004F050F">
          <w:pgSz w:w="12240" w:h="15840"/>
          <w:pgMar w:top="41" w:right="1577" w:bottom="419" w:left="1580" w:header="720" w:footer="720" w:gutter="0"/>
          <w:cols w:space="720"/>
        </w:sectPr>
      </w:pPr>
    </w:p>
    <w:p w14:paraId="469BA30B" w14:textId="77777777" w:rsidR="004F050F" w:rsidRPr="00F52FB7" w:rsidRDefault="0039462C" w:rsidP="00F063DD">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CLINICAL SIGNIFICANCE  </w:t>
      </w:r>
    </w:p>
    <w:p w14:paraId="5BCAA753"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Coliforms are considered to be members of Enterobacteriaceae, which grow in the presence of bile salts and produce acidand gas from lactose within 48 hours at 37°C (1). These bacteria can also be defined as, members of Enterobacteriaceae capable of growing at 37°C, that normally possess β-galactosidase (2). Lauryl Sulphate Broth is used for the detection of coliforms in water, dairy products and other foods, as recommended by APHA (3,4,5). It can also be used for the presumptive detection of coliforms in water, effluent or sewage by the MPN test (6). Lauryl Sulphate Broth was developed by Mallmann and Darby (7). Cowls (6) demonstrated that inclusion of sodium lauryl sulphate makes the medium selective for coliform bacteria. It was later investigated that Lauryl Sulphate Broth gave a higher colon index than the confirmatory standard methods media and also that gas production in Lauryl Sulphate Broth not only acts as a presumptive test but also as a confirmatory test for the presence of coliforms, in the routine testing of water (7). Lauryl Sulphate Broth is also recommended by the ISO Committee for the detection of coliforms (8).  </w:t>
      </w:r>
    </w:p>
    <w:p w14:paraId="0881FC30" w14:textId="77777777" w:rsidR="004F050F" w:rsidRPr="00F52FB7" w:rsidRDefault="0039462C" w:rsidP="00F063DD">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METHOD PRINCIPLE  </w:t>
      </w:r>
    </w:p>
    <w:p w14:paraId="7DB47987"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Lauryl Sulphate Broth is designed to obtain rich growth and substantial amount of gas from small inocula of coliform organisms. Aerobic spore-bearers are completely inhibited in this medium. Tryptose provides essential growth substances, such as nitrogen and carbon compounds, sulphate and trace ingredients. The potassium phosphates provide buffering system, while sodium chloride maintains osmotic equilibrium. Sodium lauryl sulphate inhibits organisms other than coliforms.For inoculum of 1 ml or less, use single strength medium. For inocula of 10 ml or more, double strength or proportionate medium should be prepared. After inoculation, incubate the tubes at 37°C for 24 to 48 hours. For every tube showing fermentation (primary fermentation), inoculate two tubes of Lauryl Tryptose Broth from the tube showing primary fermentation and incubate these tubes at 37°C and 44°C respectively. If there is fermentation in the tube incubated at 44°C after 8 to 24 hours, perform indole test by adding Kovacs reagent. A positive indole test in a broth tube showing gas production at 44°C indicates the presence of Escherichia coli. If no fermentation occurs in the tube incubated at 37°C after 24 hours, the primary fermentation is assumed to be due to organisms other than coliforms. Broth becomes cloudy if stored at 2-8°C, but it gets cleared at room temperature. Refer appropriate references for standard procedures (1,6,8).  </w:t>
      </w:r>
    </w:p>
    <w:p w14:paraId="0FA723CF" w14:textId="77777777" w:rsidR="004F050F" w:rsidRPr="00F52FB7" w:rsidRDefault="0039462C" w:rsidP="00F063DD">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MEDIA COMPOSITION  </w:t>
      </w:r>
    </w:p>
    <w:tbl>
      <w:tblPr>
        <w:tblStyle w:val="TableGrid"/>
        <w:tblW w:w="4760" w:type="dxa"/>
        <w:tblInd w:w="5" w:type="dxa"/>
        <w:tblBorders>
          <w:top w:val="single" w:sz="18" w:space="0" w:color="70AD47" w:themeColor="accent6"/>
          <w:bottom w:val="single" w:sz="18" w:space="0" w:color="70AD47" w:themeColor="accent6"/>
        </w:tblBorders>
        <w:tblCellMar>
          <w:left w:w="106" w:type="dxa"/>
          <w:right w:w="198" w:type="dxa"/>
        </w:tblCellMar>
        <w:tblLook w:val="04A0" w:firstRow="1" w:lastRow="0" w:firstColumn="1" w:lastColumn="0" w:noHBand="0" w:noVBand="1"/>
      </w:tblPr>
      <w:tblGrid>
        <w:gridCol w:w="3147"/>
        <w:gridCol w:w="1613"/>
      </w:tblGrid>
      <w:tr w:rsidR="004F050F" w:rsidRPr="00F063DD" w14:paraId="44D9CD10" w14:textId="77777777" w:rsidTr="00F52FB7">
        <w:trPr>
          <w:trHeight w:val="379"/>
        </w:trPr>
        <w:tc>
          <w:tcPr>
            <w:tcW w:w="3147" w:type="dxa"/>
            <w:tcBorders>
              <w:top w:val="single" w:sz="18" w:space="0" w:color="70AD47" w:themeColor="accent6"/>
              <w:bottom w:val="single" w:sz="18" w:space="0" w:color="70AD47" w:themeColor="accent6"/>
            </w:tcBorders>
          </w:tcPr>
          <w:p w14:paraId="1A15881B"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Item </w:t>
            </w:r>
          </w:p>
        </w:tc>
        <w:tc>
          <w:tcPr>
            <w:tcW w:w="1613" w:type="dxa"/>
            <w:tcBorders>
              <w:top w:val="single" w:sz="18" w:space="0" w:color="70AD47" w:themeColor="accent6"/>
              <w:bottom w:val="single" w:sz="18" w:space="0" w:color="70AD47" w:themeColor="accent6"/>
            </w:tcBorders>
          </w:tcPr>
          <w:p w14:paraId="4713275C"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Formula per liter of medium </w:t>
            </w:r>
          </w:p>
        </w:tc>
      </w:tr>
      <w:tr w:rsidR="004F050F" w:rsidRPr="00F063DD" w14:paraId="00322642" w14:textId="77777777" w:rsidTr="00F52FB7">
        <w:trPr>
          <w:trHeight w:val="1114"/>
        </w:trPr>
        <w:tc>
          <w:tcPr>
            <w:tcW w:w="3147" w:type="dxa"/>
            <w:tcBorders>
              <w:top w:val="single" w:sz="18" w:space="0" w:color="70AD47" w:themeColor="accent6"/>
            </w:tcBorders>
          </w:tcPr>
          <w:p w14:paraId="729CB414"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Tryptose  </w:t>
            </w:r>
          </w:p>
          <w:p w14:paraId="00B5583C"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Lactose  </w:t>
            </w:r>
          </w:p>
          <w:p w14:paraId="480697BD"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Sodium chloride  </w:t>
            </w:r>
          </w:p>
          <w:p w14:paraId="3FF8125E"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Dipotassium hydrogen phosphate  </w:t>
            </w:r>
          </w:p>
          <w:p w14:paraId="2AE563E3"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Potassium dihydrogen phosphate  </w:t>
            </w:r>
          </w:p>
          <w:p w14:paraId="3D35B6BC"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Sodium lauryl sulphate (SLS)  </w:t>
            </w:r>
          </w:p>
        </w:tc>
        <w:tc>
          <w:tcPr>
            <w:tcW w:w="1613" w:type="dxa"/>
            <w:tcBorders>
              <w:top w:val="single" w:sz="18" w:space="0" w:color="70AD47" w:themeColor="accent6"/>
            </w:tcBorders>
          </w:tcPr>
          <w:p w14:paraId="50B017C6"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20.00 gm </w:t>
            </w:r>
          </w:p>
          <w:p w14:paraId="0E8CD9BB"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5.00  gm </w:t>
            </w:r>
          </w:p>
          <w:p w14:paraId="4C898365"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5.00  gm </w:t>
            </w:r>
          </w:p>
          <w:p w14:paraId="528296D4"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2.750 gm </w:t>
            </w:r>
          </w:p>
          <w:p w14:paraId="76E11462"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2.750 gm </w:t>
            </w:r>
          </w:p>
          <w:p w14:paraId="33D7FDD8"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0.100 gm </w:t>
            </w:r>
          </w:p>
        </w:tc>
      </w:tr>
    </w:tbl>
    <w:p w14:paraId="1EF25CD7"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 </w:t>
      </w:r>
    </w:p>
    <w:p w14:paraId="52E053B0"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 </w:t>
      </w:r>
    </w:p>
    <w:p w14:paraId="02F755EA"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 </w:t>
      </w:r>
    </w:p>
    <w:p w14:paraId="65A7B6B7" w14:textId="77777777" w:rsidR="004F050F" w:rsidRPr="00F52FB7" w:rsidRDefault="0039462C" w:rsidP="00F063DD">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PRECAUTIONS AND WARNINGS </w:t>
      </w:r>
    </w:p>
    <w:p w14:paraId="6E1979F9"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Media to be handled by entitled and professionally educated person. Do not ingest or inhale.  </w:t>
      </w:r>
    </w:p>
    <w:p w14:paraId="62694116"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Good Laboratories practices using appropriate precautions should be followed in: </w:t>
      </w:r>
    </w:p>
    <w:p w14:paraId="7AF2DE1A"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Wearing personnel protective equipment (overall, gloves, glasses,).  </w:t>
      </w:r>
    </w:p>
    <w:p w14:paraId="523F87FA"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Do not pipette by mouth.  </w:t>
      </w:r>
    </w:p>
    <w:p w14:paraId="6A505776"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In case of contact with eyes or skin; rinse immediately with plenty of soap and water. In case of severe injuries; seek medical advice immediately. </w:t>
      </w:r>
    </w:p>
    <w:p w14:paraId="27383B4F"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Respect country requirement for waste disposal. S56: dispose of this material and its container at hazardous or  special waste collection point.  </w:t>
      </w:r>
    </w:p>
    <w:p w14:paraId="33481FB0"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S57: use appropriate container to avoid environmental contamination. </w:t>
      </w:r>
    </w:p>
    <w:p w14:paraId="70F4828B"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S61: avoid release in environment.  </w:t>
      </w:r>
    </w:p>
    <w:p w14:paraId="6F410601"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 For further information, refer to the Lauryl Sulphate Broth material safety data sheet. </w:t>
      </w:r>
    </w:p>
    <w:p w14:paraId="2C9049C7" w14:textId="77777777" w:rsidR="004F050F" w:rsidRPr="00F063DD" w:rsidRDefault="0039462C" w:rsidP="00F063DD">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063DD">
        <w:rPr>
          <w:rFonts w:ascii="Arial MT" w:eastAsia="Arial MT" w:hAnsi="Arial MT" w:cs="Arial MT"/>
          <w:noProof/>
          <w:color w:val="1F4E79" w:themeColor="accent1" w:themeShade="80"/>
          <w:szCs w:val="16"/>
          <w:lang w:val="en-GB"/>
        </w:rPr>
        <w:t xml:space="preserve"> </w:t>
      </w:r>
    </w:p>
    <w:p w14:paraId="366B230C" w14:textId="77777777" w:rsidR="004F050F" w:rsidRPr="00F52FB7" w:rsidRDefault="0039462C">
      <w:pPr>
        <w:spacing w:after="275" w:line="246" w:lineRule="auto"/>
        <w:ind w:right="-15"/>
        <w:jc w:val="left"/>
        <w:rPr>
          <w:b/>
          <w:bCs/>
        </w:rPr>
      </w:pPr>
      <w:r w:rsidRPr="00F52FB7">
        <w:rPr>
          <w:rFonts w:ascii="Arial MT" w:eastAsia="Arial MT" w:hAnsi="Arial MT" w:cs="Arial MT"/>
          <w:b/>
          <w:bCs/>
          <w:noProof/>
          <w:color w:val="1F4E79" w:themeColor="accent1" w:themeShade="80"/>
          <w:szCs w:val="16"/>
          <w:lang w:val="en-GB"/>
        </w:rPr>
        <w:t>STORAGE AND STABILITY</w:t>
      </w:r>
      <w:r w:rsidRPr="00F52FB7">
        <w:rPr>
          <w:b/>
          <w:bCs/>
          <w:sz w:val="18"/>
        </w:rPr>
        <w:t xml:space="preserve"> </w:t>
      </w:r>
    </w:p>
    <w:p w14:paraId="472C4F56" w14:textId="77777777" w:rsidR="004F050F" w:rsidRPr="00F52FB7" w:rsidRDefault="00F52FB7"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491B2D">
        <w:rPr>
          <w:rFonts w:eastAsia="Times New Roman"/>
          <w:b/>
          <w:bCs/>
          <w:color w:val="1F3863"/>
          <w:kern w:val="2"/>
          <w:szCs w:val="16"/>
          <w:lang w:val="en-GB" w:eastAsia="en-GB"/>
          <w14:ligatures w14:val="standardContextual"/>
        </w:rPr>
        <w:t>Lab.</w:t>
      </w:r>
      <w:r w:rsidRPr="00491B2D">
        <w:rPr>
          <w:rFonts w:eastAsia="Times New Roman"/>
          <w:b/>
          <w:bCs/>
          <w:color w:val="9BBB59"/>
          <w:kern w:val="2"/>
          <w:szCs w:val="16"/>
          <w:lang w:val="en-GB" w:eastAsia="en-GB"/>
          <w14:ligatures w14:val="standardContextual"/>
        </w:rPr>
        <w:t>Vie</w:t>
      </w:r>
      <w:r w:rsidRPr="00491B2D">
        <w:rPr>
          <w:rFonts w:eastAsia="Times New Roman"/>
          <w:color w:val="9BBB59"/>
          <w:kern w:val="2"/>
          <w:szCs w:val="16"/>
          <w:lang w:val="en-GB" w:eastAsia="en-GB"/>
          <w14:ligatures w14:val="standardContextual"/>
        </w:rPr>
        <w:t>.</w:t>
      </w:r>
      <w:r w:rsidRPr="00491B2D">
        <w:rPr>
          <w:rFonts w:ascii="Arial MT" w:eastAsia="Arial MT" w:hAnsi="Arial MT" w:cs="Arial MT"/>
          <w:noProof/>
          <w:color w:val="1F4E79" w:themeColor="accent1" w:themeShade="80"/>
          <w:szCs w:val="16"/>
          <w:lang w:val="en-GB"/>
        </w:rPr>
        <w:t xml:space="preserve"> </w:t>
      </w:r>
      <w:r w:rsidR="0039462C" w:rsidRPr="00F52FB7">
        <w:rPr>
          <w:rFonts w:ascii="Arial MT" w:eastAsia="Arial MT" w:hAnsi="Arial MT" w:cs="Arial MT"/>
          <w:noProof/>
          <w:color w:val="1F4E79" w:themeColor="accent1" w:themeShade="80"/>
          <w:szCs w:val="16"/>
          <w:lang w:val="en-GB"/>
        </w:rPr>
        <w:t xml:space="preserve">Lauryl Sulphate Broth should be stored between 10-30°C in a firmly closed container and the prepared medium at 15-25°C.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09EC7721"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Final pH 6.8±0.2 at 25°C </w:t>
      </w:r>
    </w:p>
    <w:p w14:paraId="4FA2DB25"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PREPARATION </w:t>
      </w:r>
    </w:p>
    <w:p w14:paraId="35BDF016"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Suspend 35.60 grams in 1000 ml purified/distilled water. Heat if necessary to dissolve the medium completely. Distribute into tubes containing inverted Durhams tubes. Sterilize by autoclaving at 15 lbs pressure (121°C) for 15 minutes. For inoculum of 1 ml or less, use single strength medium. For inocula of 10 ml or more, double strength or proportionate medium should be prepared.  </w:t>
      </w:r>
    </w:p>
    <w:p w14:paraId="52B04712"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Deterioration </w:t>
      </w:r>
    </w:p>
    <w:p w14:paraId="4FA35787"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The color of </w:t>
      </w:r>
      <w:r w:rsidR="00F52FB7" w:rsidRPr="00491B2D">
        <w:rPr>
          <w:rFonts w:eastAsia="Times New Roman"/>
          <w:b/>
          <w:bCs/>
          <w:color w:val="1F3863"/>
          <w:kern w:val="2"/>
          <w:szCs w:val="16"/>
          <w:lang w:val="en-GB" w:eastAsia="en-GB"/>
          <w14:ligatures w14:val="standardContextual"/>
        </w:rPr>
        <w:t>Lab.</w:t>
      </w:r>
      <w:r w:rsidR="00F52FB7" w:rsidRPr="00491B2D">
        <w:rPr>
          <w:rFonts w:eastAsia="Times New Roman"/>
          <w:b/>
          <w:bCs/>
          <w:color w:val="9BBB59"/>
          <w:kern w:val="2"/>
          <w:szCs w:val="16"/>
          <w:lang w:val="en-GB" w:eastAsia="en-GB"/>
          <w14:ligatures w14:val="standardContextual"/>
        </w:rPr>
        <w:t>Vie</w:t>
      </w:r>
      <w:r w:rsidR="00F52FB7" w:rsidRPr="00491B2D">
        <w:rPr>
          <w:rFonts w:eastAsia="Times New Roman"/>
          <w:color w:val="9BBB59"/>
          <w:kern w:val="2"/>
          <w:szCs w:val="16"/>
          <w:lang w:val="en-GB" w:eastAsia="en-GB"/>
          <w14:ligatures w14:val="standardContextual"/>
        </w:rPr>
        <w:t>.</w:t>
      </w:r>
      <w:r w:rsidR="00F52FB7" w:rsidRPr="00491B2D">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 xml:space="preserve">Lauryl Sulphate Broth is Cream to yellow homogeneous free flowing powder. Prepared Media is Light yellow coloured, clear solution without any precipitate. If there are any physical changes for powder or signs of deterioration (shrinking, cracking, or discoloration), and contaminations for hydrated media, discard the medium. </w:t>
      </w:r>
    </w:p>
    <w:p w14:paraId="4861B5A7"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SPECIMEN  </w:t>
      </w:r>
    </w:p>
    <w:p w14:paraId="678298D0"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Food and dairy samples; Water samples. </w:t>
      </w:r>
    </w:p>
    <w:p w14:paraId="182D58E7" w14:textId="77777777" w:rsidR="00F52FB7" w:rsidRDefault="00F52FB7" w:rsidP="00F52FB7">
      <w:pPr>
        <w:widowControl w:val="0"/>
        <w:autoSpaceDE w:val="0"/>
        <w:autoSpaceDN w:val="0"/>
        <w:adjustRightInd w:val="0"/>
        <w:spacing w:after="160" w:line="240" w:lineRule="auto"/>
        <w:ind w:left="0" w:right="45" w:firstLine="0"/>
        <w:rPr>
          <w:b/>
          <w:sz w:val="4"/>
        </w:rPr>
      </w:pPr>
    </w:p>
    <w:p w14:paraId="1EB85AA1" w14:textId="77777777" w:rsidR="00F52FB7" w:rsidRDefault="00F52FB7" w:rsidP="00F52FB7">
      <w:pPr>
        <w:widowControl w:val="0"/>
        <w:autoSpaceDE w:val="0"/>
        <w:autoSpaceDN w:val="0"/>
        <w:adjustRightInd w:val="0"/>
        <w:spacing w:after="160" w:line="240" w:lineRule="auto"/>
        <w:ind w:left="0" w:right="45" w:firstLine="0"/>
        <w:rPr>
          <w:b/>
          <w:sz w:val="4"/>
        </w:rPr>
      </w:pPr>
    </w:p>
    <w:p w14:paraId="21799B9F" w14:textId="77777777" w:rsidR="00F52FB7" w:rsidRDefault="00F52FB7" w:rsidP="00F52FB7">
      <w:pPr>
        <w:widowControl w:val="0"/>
        <w:autoSpaceDE w:val="0"/>
        <w:autoSpaceDN w:val="0"/>
        <w:adjustRightInd w:val="0"/>
        <w:spacing w:after="160" w:line="240" w:lineRule="auto"/>
        <w:ind w:left="0" w:right="45" w:firstLine="0"/>
        <w:rPr>
          <w:b/>
          <w:sz w:val="4"/>
        </w:rPr>
      </w:pPr>
    </w:p>
    <w:p w14:paraId="5153E107"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lastRenderedPageBreak/>
        <w:t xml:space="preserve">EQUIPMENT REQUIRED NOT PROVIDED </w:t>
      </w:r>
    </w:p>
    <w:p w14:paraId="19ECA136"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Durham Tubes </w:t>
      </w:r>
    </w:p>
    <w:p w14:paraId="25F15C07"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Sterile Test tubes </w:t>
      </w:r>
    </w:p>
    <w:p w14:paraId="37642FFE" w14:textId="77777777" w:rsid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Incubator </w:t>
      </w:r>
    </w:p>
    <w:p w14:paraId="1991E6A3"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Autoclave </w:t>
      </w:r>
    </w:p>
    <w:p w14:paraId="0D49BA02"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PERFORMANCE CHARACTERISTICS  </w:t>
      </w:r>
    </w:p>
    <w:p w14:paraId="60719A71"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Cultural characteristics observed after an incubation at 35 - 37°C for 18 - 24 hours. </w:t>
      </w:r>
    </w:p>
    <w:p w14:paraId="013ED857" w14:textId="77777777" w:rsidR="004F050F" w:rsidRDefault="0039462C">
      <w:pPr>
        <w:spacing w:after="191" w:line="276" w:lineRule="auto"/>
        <w:ind w:left="0" w:right="0" w:firstLine="0"/>
        <w:jc w:val="left"/>
      </w:pPr>
      <w:r>
        <w:rPr>
          <w:sz w:val="12"/>
        </w:rPr>
        <w:t xml:space="preserve"> </w:t>
      </w:r>
    </w:p>
    <w:tbl>
      <w:tblPr>
        <w:tblStyle w:val="TableGrid0"/>
        <w:tblW w:w="4843" w:type="dxa"/>
        <w:tblLook w:val="04A0" w:firstRow="1" w:lastRow="0" w:firstColumn="1" w:lastColumn="0" w:noHBand="0" w:noVBand="1"/>
      </w:tblPr>
      <w:tblGrid>
        <w:gridCol w:w="1483"/>
        <w:gridCol w:w="881"/>
        <w:gridCol w:w="1061"/>
        <w:gridCol w:w="1418"/>
      </w:tblGrid>
      <w:tr w:rsidR="004F050F" w14:paraId="76F30C58" w14:textId="77777777" w:rsidTr="00F52FB7">
        <w:trPr>
          <w:trHeight w:val="630"/>
        </w:trPr>
        <w:tc>
          <w:tcPr>
            <w:tcW w:w="1529" w:type="dxa"/>
          </w:tcPr>
          <w:p w14:paraId="62FE3BAC" w14:textId="77777777" w:rsidR="004F050F" w:rsidRDefault="0039462C">
            <w:pPr>
              <w:spacing w:line="276" w:lineRule="auto"/>
              <w:ind w:left="55" w:right="0" w:firstLine="0"/>
              <w:jc w:val="left"/>
            </w:pPr>
            <w:r>
              <w:rPr>
                <w:b/>
                <w:color w:val="000000"/>
              </w:rPr>
              <w:t>Oranism</w:t>
            </w:r>
            <w:r>
              <w:rPr>
                <w:color w:val="000000"/>
              </w:rPr>
              <w:t xml:space="preserve"> </w:t>
            </w:r>
          </w:p>
        </w:tc>
        <w:tc>
          <w:tcPr>
            <w:tcW w:w="816" w:type="dxa"/>
          </w:tcPr>
          <w:p w14:paraId="4E442CEC" w14:textId="77777777" w:rsidR="004F050F" w:rsidRDefault="0039462C">
            <w:pPr>
              <w:spacing w:line="240" w:lineRule="auto"/>
              <w:ind w:left="60" w:right="0" w:firstLine="0"/>
              <w:jc w:val="left"/>
            </w:pPr>
            <w:r>
              <w:rPr>
                <w:rFonts w:ascii="Calibri" w:eastAsia="Calibri" w:hAnsi="Calibri" w:cs="Calibri"/>
                <w:color w:val="000000"/>
                <w:sz w:val="22"/>
              </w:rPr>
              <w:t xml:space="preserve"> </w:t>
            </w:r>
          </w:p>
          <w:p w14:paraId="287C2D35" w14:textId="77777777" w:rsidR="004F050F" w:rsidRDefault="0039462C">
            <w:pPr>
              <w:spacing w:line="276" w:lineRule="auto"/>
              <w:ind w:left="60" w:right="0" w:firstLine="0"/>
              <w:jc w:val="left"/>
            </w:pPr>
            <w:r>
              <w:rPr>
                <w:b/>
                <w:color w:val="000000"/>
              </w:rPr>
              <w:t>Growth</w:t>
            </w:r>
            <w:r>
              <w:rPr>
                <w:color w:val="000000"/>
              </w:rPr>
              <w:t xml:space="preserve"> </w:t>
            </w:r>
          </w:p>
        </w:tc>
        <w:tc>
          <w:tcPr>
            <w:tcW w:w="934" w:type="dxa"/>
          </w:tcPr>
          <w:p w14:paraId="3EDF0B11" w14:textId="77777777" w:rsidR="004F050F" w:rsidRDefault="0039462C">
            <w:pPr>
              <w:spacing w:line="240" w:lineRule="auto"/>
              <w:ind w:left="0" w:right="0" w:firstLine="0"/>
              <w:jc w:val="left"/>
            </w:pPr>
            <w:r>
              <w:rPr>
                <w:b/>
                <w:color w:val="000000"/>
              </w:rPr>
              <w:t xml:space="preserve">Gas </w:t>
            </w:r>
          </w:p>
          <w:p w14:paraId="0DB86997" w14:textId="77777777" w:rsidR="004F050F" w:rsidRDefault="0039462C">
            <w:pPr>
              <w:spacing w:line="276" w:lineRule="auto"/>
              <w:ind w:left="0" w:right="0" w:firstLine="0"/>
            </w:pPr>
            <w:r>
              <w:rPr>
                <w:b/>
                <w:color w:val="000000"/>
              </w:rPr>
              <w:t xml:space="preserve">Production </w:t>
            </w:r>
          </w:p>
        </w:tc>
        <w:tc>
          <w:tcPr>
            <w:tcW w:w="1564" w:type="dxa"/>
          </w:tcPr>
          <w:p w14:paraId="76B7743C" w14:textId="77777777" w:rsidR="004F050F" w:rsidRDefault="0039462C">
            <w:pPr>
              <w:spacing w:line="276" w:lineRule="auto"/>
              <w:ind w:left="2" w:right="0" w:firstLine="0"/>
              <w:jc w:val="left"/>
            </w:pPr>
            <w:r>
              <w:rPr>
                <w:b/>
                <w:color w:val="000000"/>
              </w:rPr>
              <w:t xml:space="preserve">Indole production (44°C) </w:t>
            </w:r>
          </w:p>
        </w:tc>
      </w:tr>
      <w:tr w:rsidR="004F050F" w14:paraId="2431CACB" w14:textId="77777777" w:rsidTr="00F52FB7">
        <w:trPr>
          <w:trHeight w:val="763"/>
        </w:trPr>
        <w:tc>
          <w:tcPr>
            <w:tcW w:w="1529" w:type="dxa"/>
          </w:tcPr>
          <w:p w14:paraId="652D7132" w14:textId="77777777" w:rsidR="004F050F" w:rsidRDefault="0039462C">
            <w:pPr>
              <w:spacing w:line="240" w:lineRule="auto"/>
              <w:ind w:left="55" w:right="0" w:firstLine="0"/>
              <w:jc w:val="left"/>
            </w:pPr>
            <w:r>
              <w:rPr>
                <w:i/>
                <w:color w:val="000000"/>
              </w:rPr>
              <w:t xml:space="preserve">Escherichia coli  </w:t>
            </w:r>
          </w:p>
          <w:p w14:paraId="1B5C744B" w14:textId="77777777" w:rsidR="004F050F" w:rsidRDefault="0039462C">
            <w:pPr>
              <w:spacing w:line="276" w:lineRule="auto"/>
              <w:ind w:left="55" w:right="0" w:firstLine="0"/>
              <w:jc w:val="left"/>
            </w:pPr>
            <w:r>
              <w:rPr>
                <w:i/>
                <w:color w:val="000000"/>
              </w:rPr>
              <w:t xml:space="preserve">ATCC 25922 </w:t>
            </w:r>
          </w:p>
        </w:tc>
        <w:tc>
          <w:tcPr>
            <w:tcW w:w="816" w:type="dxa"/>
          </w:tcPr>
          <w:p w14:paraId="44E60EA7" w14:textId="77777777" w:rsidR="004F050F" w:rsidRDefault="0039462C">
            <w:pPr>
              <w:spacing w:line="276" w:lineRule="auto"/>
              <w:ind w:left="60" w:right="0" w:firstLine="0"/>
              <w:jc w:val="left"/>
            </w:pPr>
            <w:r>
              <w:rPr>
                <w:color w:val="000000"/>
              </w:rPr>
              <w:t xml:space="preserve">luxuriant </w:t>
            </w:r>
          </w:p>
        </w:tc>
        <w:tc>
          <w:tcPr>
            <w:tcW w:w="934" w:type="dxa"/>
          </w:tcPr>
          <w:p w14:paraId="48CCF95B" w14:textId="77777777" w:rsidR="004F050F" w:rsidRDefault="0039462C">
            <w:pPr>
              <w:spacing w:line="276" w:lineRule="auto"/>
              <w:ind w:left="0" w:right="0" w:firstLine="0"/>
              <w:jc w:val="left"/>
            </w:pPr>
            <w:r>
              <w:rPr>
                <w:color w:val="000000"/>
              </w:rPr>
              <w:t xml:space="preserve">positive reaction </w:t>
            </w:r>
          </w:p>
        </w:tc>
        <w:tc>
          <w:tcPr>
            <w:tcW w:w="1564" w:type="dxa"/>
          </w:tcPr>
          <w:p w14:paraId="7A86E5FB" w14:textId="77777777" w:rsidR="004F050F" w:rsidRDefault="0039462C">
            <w:pPr>
              <w:spacing w:line="276" w:lineRule="auto"/>
              <w:ind w:left="2" w:right="0" w:firstLine="0"/>
              <w:jc w:val="left"/>
            </w:pPr>
            <w:r>
              <w:rPr>
                <w:color w:val="000000"/>
              </w:rPr>
              <w:t xml:space="preserve">positive reaction, red ring at the interface of the medium </w:t>
            </w:r>
          </w:p>
        </w:tc>
      </w:tr>
      <w:tr w:rsidR="004F050F" w14:paraId="50C70684" w14:textId="77777777" w:rsidTr="00F52FB7">
        <w:trPr>
          <w:trHeight w:val="1164"/>
        </w:trPr>
        <w:tc>
          <w:tcPr>
            <w:tcW w:w="1529" w:type="dxa"/>
          </w:tcPr>
          <w:p w14:paraId="253D83EC" w14:textId="77777777" w:rsidR="004F050F" w:rsidRDefault="0039462C">
            <w:pPr>
              <w:spacing w:line="276" w:lineRule="auto"/>
              <w:ind w:left="55" w:right="30" w:firstLine="0"/>
              <w:jc w:val="left"/>
            </w:pPr>
            <w:r>
              <w:rPr>
                <w:i/>
                <w:color w:val="000000"/>
              </w:rPr>
              <w:t xml:space="preserve">Klebsiella aerogenes  ATCC 13048 </w:t>
            </w:r>
          </w:p>
        </w:tc>
        <w:tc>
          <w:tcPr>
            <w:tcW w:w="816" w:type="dxa"/>
          </w:tcPr>
          <w:p w14:paraId="43FAB4B9" w14:textId="77777777" w:rsidR="004F050F" w:rsidRDefault="0039462C">
            <w:pPr>
              <w:spacing w:line="276" w:lineRule="auto"/>
              <w:ind w:left="60" w:right="0" w:firstLine="0"/>
              <w:jc w:val="left"/>
            </w:pPr>
            <w:r>
              <w:rPr>
                <w:color w:val="000000"/>
              </w:rPr>
              <w:t xml:space="preserve">luxuriant </w:t>
            </w:r>
          </w:p>
        </w:tc>
        <w:tc>
          <w:tcPr>
            <w:tcW w:w="934" w:type="dxa"/>
          </w:tcPr>
          <w:p w14:paraId="03F3FBB2" w14:textId="77777777" w:rsidR="004F050F" w:rsidRDefault="0039462C">
            <w:pPr>
              <w:spacing w:line="276" w:lineRule="auto"/>
              <w:ind w:left="0" w:right="0" w:firstLine="0"/>
              <w:jc w:val="left"/>
            </w:pPr>
            <w:r>
              <w:rPr>
                <w:color w:val="000000"/>
              </w:rPr>
              <w:t>positive reaction</w:t>
            </w:r>
            <w:r>
              <w:rPr>
                <w:rFonts w:ascii="Calibri" w:eastAsia="Calibri" w:hAnsi="Calibri" w:cs="Calibri"/>
                <w:color w:val="000000"/>
                <w:sz w:val="22"/>
              </w:rPr>
              <w:t xml:space="preserve"> </w:t>
            </w:r>
          </w:p>
        </w:tc>
        <w:tc>
          <w:tcPr>
            <w:tcW w:w="1564" w:type="dxa"/>
          </w:tcPr>
          <w:p w14:paraId="420B9103" w14:textId="77777777" w:rsidR="004F050F" w:rsidRDefault="0039462C">
            <w:pPr>
              <w:spacing w:line="276" w:lineRule="auto"/>
              <w:ind w:left="2" w:right="0" w:firstLine="0"/>
              <w:jc w:val="left"/>
            </w:pPr>
            <w:r>
              <w:rPr>
                <w:color w:val="000000"/>
              </w:rPr>
              <w:t xml:space="preserve">negative reaction, no colour development / cloudy ring </w:t>
            </w:r>
          </w:p>
        </w:tc>
      </w:tr>
      <w:tr w:rsidR="004F050F" w14:paraId="03E33AB8" w14:textId="77777777" w:rsidTr="00F52FB7">
        <w:trPr>
          <w:trHeight w:val="1164"/>
        </w:trPr>
        <w:tc>
          <w:tcPr>
            <w:tcW w:w="1529" w:type="dxa"/>
          </w:tcPr>
          <w:p w14:paraId="7E51DB67" w14:textId="77777777" w:rsidR="004F050F" w:rsidRDefault="0039462C">
            <w:pPr>
              <w:spacing w:line="240" w:lineRule="auto"/>
              <w:ind w:left="55" w:right="0" w:firstLine="0"/>
              <w:jc w:val="left"/>
            </w:pPr>
            <w:r>
              <w:rPr>
                <w:i/>
                <w:color w:val="000000"/>
              </w:rPr>
              <w:t xml:space="preserve">Salmonella </w:t>
            </w:r>
          </w:p>
          <w:p w14:paraId="255AFC60" w14:textId="77777777" w:rsidR="004F050F" w:rsidRDefault="0039462C">
            <w:pPr>
              <w:spacing w:line="276" w:lineRule="auto"/>
              <w:ind w:left="55" w:right="0" w:firstLine="0"/>
              <w:jc w:val="left"/>
            </w:pPr>
            <w:r>
              <w:rPr>
                <w:i/>
                <w:color w:val="000000"/>
              </w:rPr>
              <w:t xml:space="preserve">Typhimurium ATCC 14028 </w:t>
            </w:r>
          </w:p>
        </w:tc>
        <w:tc>
          <w:tcPr>
            <w:tcW w:w="816" w:type="dxa"/>
          </w:tcPr>
          <w:p w14:paraId="2E90AF64" w14:textId="77777777" w:rsidR="004F050F" w:rsidRDefault="0039462C">
            <w:pPr>
              <w:spacing w:line="276" w:lineRule="auto"/>
              <w:ind w:left="60" w:right="0" w:firstLine="0"/>
              <w:jc w:val="left"/>
            </w:pPr>
            <w:r>
              <w:rPr>
                <w:color w:val="000000"/>
              </w:rPr>
              <w:t xml:space="preserve">luxuriant </w:t>
            </w:r>
          </w:p>
        </w:tc>
        <w:tc>
          <w:tcPr>
            <w:tcW w:w="934" w:type="dxa"/>
          </w:tcPr>
          <w:p w14:paraId="7FA551DC" w14:textId="77777777" w:rsidR="004F050F" w:rsidRDefault="0039462C">
            <w:pPr>
              <w:spacing w:line="276" w:lineRule="auto"/>
              <w:ind w:left="0" w:right="0" w:firstLine="0"/>
              <w:jc w:val="left"/>
            </w:pPr>
            <w:r>
              <w:rPr>
                <w:color w:val="000000"/>
              </w:rPr>
              <w:t>Negative reaction</w:t>
            </w:r>
            <w:r>
              <w:rPr>
                <w:rFonts w:ascii="Calibri" w:eastAsia="Calibri" w:hAnsi="Calibri" w:cs="Calibri"/>
                <w:color w:val="000000"/>
                <w:sz w:val="22"/>
              </w:rPr>
              <w:t xml:space="preserve"> </w:t>
            </w:r>
          </w:p>
        </w:tc>
        <w:tc>
          <w:tcPr>
            <w:tcW w:w="1564" w:type="dxa"/>
          </w:tcPr>
          <w:p w14:paraId="04427084" w14:textId="77777777" w:rsidR="004F050F" w:rsidRDefault="0039462C">
            <w:pPr>
              <w:spacing w:line="276" w:lineRule="auto"/>
              <w:ind w:left="2" w:right="0" w:firstLine="0"/>
              <w:jc w:val="left"/>
            </w:pPr>
            <w:r>
              <w:rPr>
                <w:color w:val="000000"/>
              </w:rPr>
              <w:t xml:space="preserve">negative reaction, no colour development / cloudy ring </w:t>
            </w:r>
          </w:p>
        </w:tc>
      </w:tr>
      <w:tr w:rsidR="004F050F" w14:paraId="6ED142D4" w14:textId="77777777" w:rsidTr="00F52FB7">
        <w:trPr>
          <w:trHeight w:val="281"/>
        </w:trPr>
        <w:tc>
          <w:tcPr>
            <w:tcW w:w="1529" w:type="dxa"/>
          </w:tcPr>
          <w:p w14:paraId="3F505240" w14:textId="77777777" w:rsidR="004F050F" w:rsidRDefault="0039462C">
            <w:pPr>
              <w:spacing w:line="276" w:lineRule="auto"/>
              <w:ind w:left="55" w:right="0" w:firstLine="0"/>
              <w:jc w:val="left"/>
            </w:pPr>
            <w:r>
              <w:rPr>
                <w:i/>
                <w:color w:val="000000"/>
              </w:rPr>
              <w:t xml:space="preserve">Enterococcus </w:t>
            </w:r>
          </w:p>
        </w:tc>
        <w:tc>
          <w:tcPr>
            <w:tcW w:w="816" w:type="dxa"/>
          </w:tcPr>
          <w:p w14:paraId="07703DF1" w14:textId="77777777" w:rsidR="004F050F" w:rsidRDefault="004F050F">
            <w:pPr>
              <w:spacing w:line="276" w:lineRule="auto"/>
              <w:ind w:left="0" w:right="0" w:firstLine="0"/>
              <w:jc w:val="left"/>
            </w:pPr>
          </w:p>
        </w:tc>
        <w:tc>
          <w:tcPr>
            <w:tcW w:w="934" w:type="dxa"/>
          </w:tcPr>
          <w:p w14:paraId="7804EE1C" w14:textId="77777777" w:rsidR="004F050F" w:rsidRDefault="0039462C">
            <w:pPr>
              <w:spacing w:line="276" w:lineRule="auto"/>
              <w:ind w:left="0" w:right="0" w:firstLine="0"/>
              <w:jc w:val="left"/>
            </w:pPr>
            <w:r>
              <w:rPr>
                <w:rFonts w:ascii="Calibri" w:eastAsia="Calibri" w:hAnsi="Calibri" w:cs="Calibri"/>
                <w:color w:val="000000"/>
                <w:sz w:val="22"/>
              </w:rPr>
              <w:t xml:space="preserve"> </w:t>
            </w:r>
          </w:p>
        </w:tc>
        <w:tc>
          <w:tcPr>
            <w:tcW w:w="1564" w:type="dxa"/>
          </w:tcPr>
          <w:p w14:paraId="702FA4C6" w14:textId="77777777" w:rsidR="004F050F" w:rsidRDefault="0039462C">
            <w:pPr>
              <w:spacing w:line="276" w:lineRule="auto"/>
              <w:ind w:left="2" w:right="0" w:firstLine="0"/>
              <w:jc w:val="left"/>
            </w:pPr>
            <w:r>
              <w:rPr>
                <w:color w:val="000000"/>
              </w:rPr>
              <w:t xml:space="preserve"> </w:t>
            </w:r>
          </w:p>
        </w:tc>
      </w:tr>
      <w:tr w:rsidR="004F050F" w14:paraId="7FDE4692" w14:textId="77777777" w:rsidTr="00F52FB7">
        <w:trPr>
          <w:trHeight w:val="480"/>
        </w:trPr>
        <w:tc>
          <w:tcPr>
            <w:tcW w:w="1529" w:type="dxa"/>
          </w:tcPr>
          <w:p w14:paraId="6CFDA571" w14:textId="77777777" w:rsidR="004F050F" w:rsidRDefault="0039462C">
            <w:pPr>
              <w:spacing w:line="276" w:lineRule="auto"/>
              <w:ind w:left="55" w:right="0" w:firstLine="0"/>
              <w:jc w:val="left"/>
            </w:pPr>
            <w:r>
              <w:rPr>
                <w:i/>
                <w:color w:val="000000"/>
              </w:rPr>
              <w:t>faecalis ATCC 29212</w:t>
            </w:r>
            <w:r>
              <w:rPr>
                <w:color w:val="000000"/>
              </w:rPr>
              <w:t xml:space="preserve"> </w:t>
            </w:r>
          </w:p>
        </w:tc>
        <w:tc>
          <w:tcPr>
            <w:tcW w:w="816" w:type="dxa"/>
          </w:tcPr>
          <w:p w14:paraId="59C0C594" w14:textId="77777777" w:rsidR="004F050F" w:rsidRDefault="0039462C">
            <w:pPr>
              <w:spacing w:line="276" w:lineRule="auto"/>
              <w:ind w:left="60" w:right="0" w:firstLine="0"/>
              <w:jc w:val="left"/>
            </w:pPr>
            <w:r>
              <w:rPr>
                <w:color w:val="000000"/>
              </w:rPr>
              <w:t xml:space="preserve">inhibited </w:t>
            </w:r>
          </w:p>
        </w:tc>
        <w:tc>
          <w:tcPr>
            <w:tcW w:w="934" w:type="dxa"/>
          </w:tcPr>
          <w:p w14:paraId="53689D66" w14:textId="77777777" w:rsidR="004F050F" w:rsidRDefault="004F050F">
            <w:pPr>
              <w:spacing w:line="276" w:lineRule="auto"/>
              <w:ind w:left="0" w:right="0" w:firstLine="0"/>
              <w:jc w:val="left"/>
            </w:pPr>
          </w:p>
        </w:tc>
        <w:tc>
          <w:tcPr>
            <w:tcW w:w="1564" w:type="dxa"/>
          </w:tcPr>
          <w:p w14:paraId="6F6B3BB3" w14:textId="77777777" w:rsidR="004F050F" w:rsidRDefault="004F050F">
            <w:pPr>
              <w:spacing w:line="276" w:lineRule="auto"/>
              <w:ind w:left="0" w:right="0" w:firstLine="0"/>
              <w:jc w:val="left"/>
            </w:pPr>
          </w:p>
        </w:tc>
      </w:tr>
      <w:tr w:rsidR="004F050F" w14:paraId="66F4E9C5" w14:textId="77777777" w:rsidTr="00F52FB7">
        <w:trPr>
          <w:trHeight w:val="283"/>
        </w:trPr>
        <w:tc>
          <w:tcPr>
            <w:tcW w:w="1529" w:type="dxa"/>
          </w:tcPr>
          <w:p w14:paraId="0D465BAF" w14:textId="77777777" w:rsidR="004F050F" w:rsidRDefault="0039462C">
            <w:pPr>
              <w:spacing w:line="276" w:lineRule="auto"/>
              <w:ind w:left="55" w:right="0" w:firstLine="0"/>
              <w:jc w:val="left"/>
            </w:pPr>
            <w:r>
              <w:rPr>
                <w:i/>
                <w:color w:val="000000"/>
              </w:rPr>
              <w:t xml:space="preserve">Staphylococcus </w:t>
            </w:r>
          </w:p>
        </w:tc>
        <w:tc>
          <w:tcPr>
            <w:tcW w:w="816" w:type="dxa"/>
          </w:tcPr>
          <w:p w14:paraId="5F37F9CD" w14:textId="77777777" w:rsidR="004F050F" w:rsidRDefault="004F050F">
            <w:pPr>
              <w:spacing w:line="276" w:lineRule="auto"/>
              <w:ind w:left="0" w:right="0" w:firstLine="0"/>
              <w:jc w:val="left"/>
            </w:pPr>
          </w:p>
        </w:tc>
        <w:tc>
          <w:tcPr>
            <w:tcW w:w="934" w:type="dxa"/>
          </w:tcPr>
          <w:p w14:paraId="01771447" w14:textId="77777777" w:rsidR="004F050F" w:rsidRDefault="0039462C">
            <w:pPr>
              <w:spacing w:line="276" w:lineRule="auto"/>
              <w:ind w:left="0" w:right="0" w:firstLine="0"/>
              <w:jc w:val="left"/>
            </w:pPr>
            <w:r>
              <w:rPr>
                <w:color w:val="000000"/>
              </w:rPr>
              <w:t xml:space="preserve"> </w:t>
            </w:r>
          </w:p>
        </w:tc>
        <w:tc>
          <w:tcPr>
            <w:tcW w:w="1564" w:type="dxa"/>
          </w:tcPr>
          <w:p w14:paraId="5051A35C" w14:textId="77777777" w:rsidR="004F050F" w:rsidRDefault="0039462C">
            <w:pPr>
              <w:spacing w:line="276" w:lineRule="auto"/>
              <w:ind w:left="2" w:right="0" w:firstLine="0"/>
              <w:jc w:val="left"/>
            </w:pPr>
            <w:r>
              <w:rPr>
                <w:color w:val="000000"/>
              </w:rPr>
              <w:t xml:space="preserve"> </w:t>
            </w:r>
          </w:p>
        </w:tc>
      </w:tr>
      <w:tr w:rsidR="004F050F" w14:paraId="5BAE0A1F" w14:textId="77777777" w:rsidTr="00F52FB7">
        <w:trPr>
          <w:trHeight w:val="627"/>
        </w:trPr>
        <w:tc>
          <w:tcPr>
            <w:tcW w:w="1529" w:type="dxa"/>
          </w:tcPr>
          <w:p w14:paraId="5CB91EB4" w14:textId="77777777" w:rsidR="004F050F" w:rsidRDefault="0039462C">
            <w:pPr>
              <w:spacing w:line="276" w:lineRule="auto"/>
              <w:ind w:left="55" w:right="0" w:firstLine="0"/>
              <w:jc w:val="left"/>
            </w:pPr>
            <w:r>
              <w:rPr>
                <w:i/>
                <w:color w:val="000000"/>
              </w:rPr>
              <w:t xml:space="preserve">aureus subsp aureus ATCC 25923 </w:t>
            </w:r>
          </w:p>
        </w:tc>
        <w:tc>
          <w:tcPr>
            <w:tcW w:w="816" w:type="dxa"/>
          </w:tcPr>
          <w:p w14:paraId="44DBCE0F" w14:textId="77777777" w:rsidR="004F050F" w:rsidRDefault="0039462C">
            <w:pPr>
              <w:spacing w:line="276" w:lineRule="auto"/>
              <w:ind w:left="60" w:right="0" w:firstLine="0"/>
              <w:jc w:val="left"/>
            </w:pPr>
            <w:r>
              <w:rPr>
                <w:color w:val="000000"/>
              </w:rPr>
              <w:t xml:space="preserve">inhibited </w:t>
            </w:r>
          </w:p>
        </w:tc>
        <w:tc>
          <w:tcPr>
            <w:tcW w:w="934" w:type="dxa"/>
          </w:tcPr>
          <w:p w14:paraId="3F7CFA27" w14:textId="77777777" w:rsidR="004F050F" w:rsidRDefault="004F050F">
            <w:pPr>
              <w:spacing w:line="276" w:lineRule="auto"/>
              <w:ind w:left="0" w:right="0" w:firstLine="0"/>
              <w:jc w:val="left"/>
            </w:pPr>
          </w:p>
        </w:tc>
        <w:tc>
          <w:tcPr>
            <w:tcW w:w="1564" w:type="dxa"/>
          </w:tcPr>
          <w:p w14:paraId="389588CE" w14:textId="77777777" w:rsidR="004F050F" w:rsidRDefault="004F050F">
            <w:pPr>
              <w:spacing w:line="276" w:lineRule="auto"/>
              <w:ind w:left="0" w:right="0" w:firstLine="0"/>
              <w:jc w:val="left"/>
            </w:pPr>
          </w:p>
        </w:tc>
      </w:tr>
    </w:tbl>
    <w:p w14:paraId="3EC72572" w14:textId="77777777" w:rsidR="004F050F" w:rsidRDefault="0039462C">
      <w:pPr>
        <w:spacing w:line="240" w:lineRule="auto"/>
        <w:ind w:left="0" w:right="0" w:firstLine="0"/>
        <w:jc w:val="left"/>
      </w:pPr>
      <w:r>
        <w:t xml:space="preserve"> </w:t>
      </w:r>
    </w:p>
    <w:p w14:paraId="78F46C9D" w14:textId="77777777" w:rsidR="004F050F" w:rsidRDefault="0039462C">
      <w:pPr>
        <w:spacing w:line="240" w:lineRule="auto"/>
        <w:ind w:left="0" w:right="0" w:firstLine="0"/>
        <w:jc w:val="left"/>
      </w:pPr>
      <w:r>
        <w:t xml:space="preserve"> </w:t>
      </w:r>
    </w:p>
    <w:p w14:paraId="53F7B9F2"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QUALITY CONTROL </w:t>
      </w:r>
    </w:p>
    <w:p w14:paraId="61A55CF1"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2F5496"/>
          <w:sz w:val="32"/>
        </w:rPr>
        <w:t xml:space="preserve"> </w:t>
      </w:r>
      <w:r w:rsidR="00F52FB7" w:rsidRPr="00491B2D">
        <w:rPr>
          <w:rFonts w:eastAsia="Times New Roman"/>
          <w:b/>
          <w:bCs/>
          <w:color w:val="1F3863"/>
          <w:kern w:val="2"/>
          <w:szCs w:val="16"/>
          <w:lang w:val="en-GB" w:eastAsia="en-GB"/>
          <w14:ligatures w14:val="standardContextual"/>
        </w:rPr>
        <w:t>Lab.</w:t>
      </w:r>
      <w:r w:rsidR="00F52FB7" w:rsidRPr="00491B2D">
        <w:rPr>
          <w:rFonts w:eastAsia="Times New Roman"/>
          <w:b/>
          <w:bCs/>
          <w:color w:val="9BBB59"/>
          <w:kern w:val="2"/>
          <w:szCs w:val="16"/>
          <w:lang w:val="en-GB" w:eastAsia="en-GB"/>
          <w14:ligatures w14:val="standardContextual"/>
        </w:rPr>
        <w:t>Vie</w:t>
      </w:r>
      <w:r w:rsidR="00F52FB7" w:rsidRPr="00491B2D">
        <w:rPr>
          <w:rFonts w:eastAsia="Times New Roman"/>
          <w:color w:val="9BBB59"/>
          <w:kern w:val="2"/>
          <w:szCs w:val="16"/>
          <w:lang w:val="en-GB" w:eastAsia="en-GB"/>
          <w14:ligatures w14:val="standardContextual"/>
        </w:rPr>
        <w:t>.</w:t>
      </w:r>
      <w:r w:rsidR="00F52FB7" w:rsidRPr="00491B2D">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 xml:space="preserve">technical support. </w:t>
      </w:r>
    </w:p>
    <w:p w14:paraId="1FEB7633" w14:textId="77777777" w:rsidR="004F050F" w:rsidRDefault="0039462C">
      <w:pPr>
        <w:spacing w:after="3" w:line="240" w:lineRule="auto"/>
        <w:ind w:left="0" w:right="0" w:firstLine="0"/>
        <w:jc w:val="left"/>
      </w:pPr>
      <w:r>
        <w:t xml:space="preserve"> </w:t>
      </w:r>
    </w:p>
    <w:p w14:paraId="2722448A"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b/>
          <w:bCs/>
          <w:noProof/>
          <w:color w:val="1F4E79" w:themeColor="accent1" w:themeShade="80"/>
          <w:szCs w:val="16"/>
          <w:lang w:val="en-GB"/>
        </w:rPr>
      </w:pPr>
      <w:r w:rsidRPr="00F52FB7">
        <w:rPr>
          <w:rFonts w:ascii="Arial MT" w:eastAsia="Arial MT" w:hAnsi="Arial MT" w:cs="Arial MT"/>
          <w:b/>
          <w:bCs/>
          <w:noProof/>
          <w:color w:val="1F4E79" w:themeColor="accent1" w:themeShade="80"/>
          <w:szCs w:val="16"/>
          <w:lang w:val="en-GB"/>
        </w:rPr>
        <w:t xml:space="preserve">REFERENCES </w:t>
      </w:r>
    </w:p>
    <w:p w14:paraId="68AC3CF2"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Department of Environment, Department of Health and Social Security, Public Health Laboratory Service, 1982,  </w:t>
      </w:r>
    </w:p>
    <w:p w14:paraId="32AAEF73"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Methods for the Examination of Water and Associated Materials, The </w:t>
      </w:r>
      <w:r w:rsidRPr="00F52FB7">
        <w:rPr>
          <w:rFonts w:ascii="Arial MT" w:eastAsia="Arial MT" w:hAnsi="Arial MT" w:cs="Arial MT"/>
          <w:noProof/>
          <w:color w:val="1F4E79" w:themeColor="accent1" w:themeShade="80"/>
          <w:szCs w:val="16"/>
          <w:lang w:val="en-GB"/>
        </w:rPr>
        <w:t xml:space="preserve">Bacteriological Examination of Drinking Water  </w:t>
      </w:r>
    </w:p>
    <w:p w14:paraId="62B0D8F4"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Supplies, 1982, Her Majestys Stationary Office, London. </w:t>
      </w:r>
    </w:p>
    <w:p w14:paraId="3580021A"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Collee J. G., Fraser A. G., Marmion B. P., Simmons A., (Eds.), </w:t>
      </w:r>
    </w:p>
    <w:p w14:paraId="0ADD63C9"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Mackie and McCartney, Practical Medical  </w:t>
      </w:r>
    </w:p>
    <w:p w14:paraId="6A49BC4E"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Microbiology, 1996, 14th Edition, Churchill, Livingstone </w:t>
      </w:r>
    </w:p>
    <w:p w14:paraId="29C9F592"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Baird R.B., Eaton A.D., and Rice E.W., (Eds.), 2015, Standard Methods for the Examination of Water and Wastewater,  23rd ed., APHA, Washington, D.C. </w:t>
      </w:r>
    </w:p>
    <w:p w14:paraId="43DEB7D5"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Salfinger Y., and Tortorello M.L. Fifth (Ed.), 2015, Compendium of Methods for the Microbiological Examination of  Foods, 5th Ed., American Public Health Association, Washington, D.C. </w:t>
      </w:r>
    </w:p>
    <w:p w14:paraId="523F3F65"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Wehr H. M. and Frank J. H., 2004, Standard Methods for the Microbiological Examination of Dairy Products, 17th Ed.,  APHA Inc., Washington, D.C. </w:t>
      </w:r>
    </w:p>
    <w:p w14:paraId="5F6FD770"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Cowls P. B., 1938, J. Am. Water Works Assoc., 30:979. </w:t>
      </w:r>
    </w:p>
    <w:p w14:paraId="60A8C40B"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Mallmann W. C. and Darby C. W., 1941, Am. J. Public Health, </w:t>
      </w:r>
    </w:p>
    <w:p w14:paraId="4575CA77"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31:127 </w:t>
      </w:r>
    </w:p>
    <w:p w14:paraId="52E5035B"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International Organization for Standardization (ISO), 1991, Draft ISO/DIS 4831. </w:t>
      </w:r>
    </w:p>
    <w:p w14:paraId="36BEA8E1"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Isenberg, H.D. Clinical Microbiology Procedures Handbook. 2nd Edition. </w:t>
      </w:r>
    </w:p>
    <w:p w14:paraId="4B618C04"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Jorgensen, J.H., Pfaller, M.A., Carroll, K.C., Funke, G., Landry, M.L., Richter, S.S and Warnock., D.W. (2015) Manual  of Clinical Microbiology, 11th Edition. Vol. 1. </w:t>
      </w:r>
    </w:p>
    <w:p w14:paraId="78454BD8"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p>
    <w:tbl>
      <w:tblPr>
        <w:tblStyle w:val="TableGrid"/>
        <w:tblW w:w="4866" w:type="dxa"/>
        <w:tblInd w:w="-34" w:type="dxa"/>
        <w:tblCellMar>
          <w:top w:w="64" w:type="dxa"/>
          <w:right w:w="25" w:type="dxa"/>
        </w:tblCellMar>
        <w:tblLook w:val="04A0" w:firstRow="1" w:lastRow="0" w:firstColumn="1" w:lastColumn="0" w:noHBand="0" w:noVBand="1"/>
      </w:tblPr>
      <w:tblGrid>
        <w:gridCol w:w="2340"/>
        <w:gridCol w:w="2526"/>
      </w:tblGrid>
      <w:tr w:rsidR="004F050F" w:rsidRPr="00F52FB7" w14:paraId="3F1826CA" w14:textId="77777777">
        <w:trPr>
          <w:trHeight w:val="238"/>
        </w:trPr>
        <w:tc>
          <w:tcPr>
            <w:tcW w:w="4866" w:type="dxa"/>
            <w:gridSpan w:val="2"/>
            <w:tcBorders>
              <w:top w:val="single" w:sz="4" w:space="0" w:color="000000"/>
              <w:left w:val="single" w:sz="4" w:space="0" w:color="000000"/>
              <w:bottom w:val="single" w:sz="4" w:space="0" w:color="000000"/>
              <w:right w:val="single" w:sz="4" w:space="0" w:color="000000"/>
            </w:tcBorders>
          </w:tcPr>
          <w:p w14:paraId="157B87DF"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SYMBOLS IN PRODUCT LABELLING  </w:t>
            </w:r>
          </w:p>
        </w:tc>
      </w:tr>
      <w:tr w:rsidR="004F050F" w:rsidRPr="00F52FB7" w14:paraId="46C6C118" w14:textId="77777777">
        <w:trPr>
          <w:trHeight w:val="517"/>
        </w:trPr>
        <w:tc>
          <w:tcPr>
            <w:tcW w:w="2340" w:type="dxa"/>
            <w:tcBorders>
              <w:top w:val="single" w:sz="4" w:space="0" w:color="000000"/>
              <w:left w:val="single" w:sz="4" w:space="0" w:color="000000"/>
              <w:bottom w:val="nil"/>
              <w:right w:val="single" w:sz="4" w:space="0" w:color="000000"/>
            </w:tcBorders>
          </w:tcPr>
          <w:p w14:paraId="1C94F6BD"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p>
          <w:p w14:paraId="19CA84F5"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IVD For in-vitro diagnostic use </w:t>
            </w:r>
          </w:p>
        </w:tc>
        <w:tc>
          <w:tcPr>
            <w:tcW w:w="2525" w:type="dxa"/>
            <w:tcBorders>
              <w:top w:val="single" w:sz="4" w:space="0" w:color="000000"/>
              <w:left w:val="single" w:sz="4" w:space="0" w:color="000000"/>
              <w:bottom w:val="nil"/>
              <w:right w:val="single" w:sz="4" w:space="0" w:color="000000"/>
            </w:tcBorders>
          </w:tcPr>
          <w:p w14:paraId="095B6BBF"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p>
          <w:p w14:paraId="13412F78"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1312" behindDoc="0" locked="0" layoutInCell="1" allowOverlap="1" wp14:anchorId="1FAF8BB0" wp14:editId="2C8E970F">
                      <wp:simplePos x="0" y="0"/>
                      <wp:positionH relativeFrom="column">
                        <wp:posOffset>83947</wp:posOffset>
                      </wp:positionH>
                      <wp:positionV relativeFrom="paragraph">
                        <wp:posOffset>-12770</wp:posOffset>
                      </wp:positionV>
                      <wp:extent cx="219075" cy="220495"/>
                      <wp:effectExtent l="0" t="0" r="0" b="0"/>
                      <wp:wrapSquare wrapText="bothSides"/>
                      <wp:docPr id="7752" name="Group 7752"/>
                      <wp:cNvGraphicFramePr/>
                      <a:graphic xmlns:a="http://schemas.openxmlformats.org/drawingml/2006/main">
                        <a:graphicData uri="http://schemas.microsoft.com/office/word/2010/wordprocessingGroup">
                          <wpg:wgp>
                            <wpg:cNvGrpSpPr/>
                            <wpg:grpSpPr>
                              <a:xfrm>
                                <a:off x="0" y="0"/>
                                <a:ext cx="219075" cy="220495"/>
                                <a:chOff x="0" y="0"/>
                                <a:chExt cx="219075" cy="220495"/>
                              </a:xfrm>
                            </wpg:grpSpPr>
                            <pic:pic xmlns:pic="http://schemas.openxmlformats.org/drawingml/2006/picture">
                              <pic:nvPicPr>
                                <pic:cNvPr id="7390" name="Picture 7390"/>
                                <pic:cNvPicPr/>
                              </pic:nvPicPr>
                              <pic:blipFill>
                                <a:blip r:embed="rId6"/>
                                <a:stretch>
                                  <a:fillRect/>
                                </a:stretch>
                              </pic:blipFill>
                              <pic:spPr>
                                <a:xfrm>
                                  <a:off x="0" y="33170"/>
                                  <a:ext cx="219075" cy="187325"/>
                                </a:xfrm>
                                <a:prstGeom prst="rect">
                                  <a:avLst/>
                                </a:prstGeom>
                              </pic:spPr>
                            </pic:pic>
                            <wps:wsp>
                              <wps:cNvPr id="653" name="Rectangle 653"/>
                              <wps:cNvSpPr/>
                              <wps:spPr>
                                <a:xfrm>
                                  <a:off x="140462" y="0"/>
                                  <a:ext cx="35478" cy="142381"/>
                                </a:xfrm>
                                <a:prstGeom prst="rect">
                                  <a:avLst/>
                                </a:prstGeom>
                                <a:ln>
                                  <a:noFill/>
                                </a:ln>
                              </wps:spPr>
                              <wps:txbx>
                                <w:txbxContent>
                                  <w:p w14:paraId="306F1B84" w14:textId="77777777" w:rsidR="004F050F" w:rsidRDefault="0039462C">
                                    <w:pPr>
                                      <w:spacing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1FAF8BB0" id="Group 7752" o:spid="_x0000_s1027" style="position:absolute;left:0;text-align:left;margin-left:6.6pt;margin-top:-1pt;width:17.25pt;height:17.35pt;z-index:251661312" coordsize="219075,220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90" o:spid="_x0000_s1028" type="#_x0000_t75" style="position:absolute;top:33170;width:219075;height:187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">
                        <v:imagedata r:id="rId7" o:title=""/>
                      </v:shape>
                      <v:rect id="Rectangle 653" o:spid="_x0000_s1029" style="position:absolute;left:140462;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306F1B84" w14:textId="77777777" w:rsidR="004F050F" w:rsidRDefault="0039462C">
                              <w:pPr>
                                <w:spacing w:line="276" w:lineRule="auto"/>
                                <w:ind w:left="0" w:right="0" w:firstLine="0"/>
                                <w:jc w:val="left"/>
                              </w:pPr>
                              <w:r>
                                <w:rPr>
                                  <w:sz w:val="15"/>
                                </w:rPr>
                                <w:t xml:space="preserve"> </w:t>
                              </w:r>
                            </w:p>
                          </w:txbxContent>
                        </v:textbox>
                      </v:rect>
                      <w10:wrap type="square"/>
                    </v:group>
                  </w:pict>
                </mc:Fallback>
              </mc:AlternateContent>
            </w:r>
            <w:r w:rsidRPr="00F52FB7">
              <w:rPr>
                <w:rFonts w:ascii="Arial MT" w:eastAsia="Arial MT" w:hAnsi="Arial MT" w:cs="Arial MT"/>
                <w:noProof/>
                <w:color w:val="1F4E79" w:themeColor="accent1" w:themeShade="80"/>
                <w:szCs w:val="16"/>
                <w:lang w:val="en-GB"/>
              </w:rPr>
              <w:t xml:space="preserve">Number of &lt;n&gt; test in the pack </w:t>
            </w:r>
          </w:p>
        </w:tc>
      </w:tr>
      <w:tr w:rsidR="004F050F" w:rsidRPr="00F52FB7" w14:paraId="21A30351" w14:textId="77777777">
        <w:trPr>
          <w:trHeight w:val="305"/>
        </w:trPr>
        <w:tc>
          <w:tcPr>
            <w:tcW w:w="2340" w:type="dxa"/>
            <w:tcBorders>
              <w:top w:val="nil"/>
              <w:left w:val="single" w:sz="4" w:space="0" w:color="000000"/>
              <w:bottom w:val="nil"/>
              <w:right w:val="single" w:sz="4" w:space="0" w:color="000000"/>
            </w:tcBorders>
          </w:tcPr>
          <w:p w14:paraId="51EA9FE4"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LOT Batch Code/Lot number </w:t>
            </w:r>
          </w:p>
        </w:tc>
        <w:tc>
          <w:tcPr>
            <w:tcW w:w="2525" w:type="dxa"/>
            <w:tcBorders>
              <w:top w:val="nil"/>
              <w:left w:val="single" w:sz="4" w:space="0" w:color="000000"/>
              <w:bottom w:val="nil"/>
              <w:right w:val="single" w:sz="4" w:space="0" w:color="000000"/>
            </w:tcBorders>
          </w:tcPr>
          <w:p w14:paraId="3104D66E"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2336" behindDoc="0" locked="0" layoutInCell="1" allowOverlap="1" wp14:anchorId="7545F629" wp14:editId="18016953">
                      <wp:simplePos x="0" y="0"/>
                      <wp:positionH relativeFrom="column">
                        <wp:posOffset>83947</wp:posOffset>
                      </wp:positionH>
                      <wp:positionV relativeFrom="paragraph">
                        <wp:posOffset>-76778</wp:posOffset>
                      </wp:positionV>
                      <wp:extent cx="222250" cy="235734"/>
                      <wp:effectExtent l="0" t="0" r="0" b="0"/>
                      <wp:wrapSquare wrapText="bothSides"/>
                      <wp:docPr id="7769" name="Group 7769"/>
                      <wp:cNvGraphicFramePr/>
                      <a:graphic xmlns:a="http://schemas.openxmlformats.org/drawingml/2006/main">
                        <a:graphicData uri="http://schemas.microsoft.com/office/word/2010/wordprocessingGroup">
                          <wpg:wgp>
                            <wpg:cNvGrpSpPr/>
                            <wpg:grpSpPr>
                              <a:xfrm>
                                <a:off x="0" y="0"/>
                                <a:ext cx="222250" cy="235734"/>
                                <a:chOff x="0" y="0"/>
                                <a:chExt cx="222250" cy="235734"/>
                              </a:xfrm>
                            </wpg:grpSpPr>
                            <pic:pic xmlns:pic="http://schemas.openxmlformats.org/drawingml/2006/picture">
                              <pic:nvPicPr>
                                <pic:cNvPr id="7391" name="Picture 7391"/>
                                <pic:cNvPicPr/>
                              </pic:nvPicPr>
                              <pic:blipFill>
                                <a:blip r:embed="rId8"/>
                                <a:stretch>
                                  <a:fillRect/>
                                </a:stretch>
                              </pic:blipFill>
                              <pic:spPr>
                                <a:xfrm>
                                  <a:off x="0" y="51584"/>
                                  <a:ext cx="222250" cy="184150"/>
                                </a:xfrm>
                                <a:prstGeom prst="rect">
                                  <a:avLst/>
                                </a:prstGeom>
                              </pic:spPr>
                            </pic:pic>
                            <wps:wsp>
                              <wps:cNvPr id="689" name="Rectangle 689"/>
                              <wps:cNvSpPr/>
                              <wps:spPr>
                                <a:xfrm>
                                  <a:off x="140462" y="0"/>
                                  <a:ext cx="35478" cy="142381"/>
                                </a:xfrm>
                                <a:prstGeom prst="rect">
                                  <a:avLst/>
                                </a:prstGeom>
                                <a:ln>
                                  <a:noFill/>
                                </a:ln>
                              </wps:spPr>
                              <wps:txbx>
                                <w:txbxContent>
                                  <w:p w14:paraId="7F060536" w14:textId="77777777" w:rsidR="004F050F" w:rsidRDefault="0039462C">
                                    <w:pPr>
                                      <w:spacing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7545F629" id="Group 7769" o:spid="_x0000_s1030" style="position:absolute;left:0;text-align:left;margin-left:6.6pt;margin-top:-6.05pt;width:17.5pt;height:18.55pt;z-index:251662336" coordsize="222250,235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">
                      <v:shape id="Picture 7391" o:spid="_x0000_s1031" type="#_x0000_t75" style="position:absolute;top:51584;width:222250;height:184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">
                        <v:imagedata r:id="rId9" o:title=""/>
                      </v:shape>
                      <v:rect id="Rectangle 689" o:spid="_x0000_s1032" style="position:absolute;left:140462;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7F060536" w14:textId="77777777" w:rsidR="004F050F" w:rsidRDefault="0039462C">
                              <w:pPr>
                                <w:spacing w:line="276" w:lineRule="auto"/>
                                <w:ind w:left="0" w:right="0" w:firstLine="0"/>
                                <w:jc w:val="left"/>
                              </w:pPr>
                              <w:r>
                                <w:rPr>
                                  <w:sz w:val="15"/>
                                </w:rPr>
                                <w:t xml:space="preserve"> </w:t>
                              </w:r>
                            </w:p>
                          </w:txbxContent>
                        </v:textbox>
                      </v:rect>
                      <w10:wrap type="square"/>
                    </v:group>
                  </w:pict>
                </mc:Fallback>
              </mc:AlternateContent>
            </w:r>
            <w:r w:rsidRPr="00F52FB7">
              <w:rPr>
                <w:rFonts w:ascii="Arial MT" w:eastAsia="Arial MT" w:hAnsi="Arial MT" w:cs="Arial MT"/>
                <w:noProof/>
                <w:color w:val="1F4E79" w:themeColor="accent1" w:themeShade="80"/>
                <w:szCs w:val="16"/>
                <w:lang w:val="en-GB"/>
              </w:rPr>
              <w:t xml:space="preserve">Caution </w:t>
            </w:r>
          </w:p>
        </w:tc>
      </w:tr>
      <w:tr w:rsidR="004F050F" w:rsidRPr="00F52FB7" w14:paraId="7E36D9FE" w14:textId="77777777">
        <w:trPr>
          <w:trHeight w:val="469"/>
        </w:trPr>
        <w:tc>
          <w:tcPr>
            <w:tcW w:w="2340" w:type="dxa"/>
            <w:tcBorders>
              <w:top w:val="nil"/>
              <w:left w:val="single" w:sz="4" w:space="0" w:color="000000"/>
              <w:bottom w:val="nil"/>
              <w:right w:val="single" w:sz="4" w:space="0" w:color="000000"/>
            </w:tcBorders>
            <w:vAlign w:val="center"/>
          </w:tcPr>
          <w:p w14:paraId="05C30D9A"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REF Catalogue Number  </w:t>
            </w:r>
          </w:p>
        </w:tc>
        <w:tc>
          <w:tcPr>
            <w:tcW w:w="2525" w:type="dxa"/>
            <w:tcBorders>
              <w:top w:val="nil"/>
              <w:left w:val="single" w:sz="4" w:space="0" w:color="000000"/>
              <w:bottom w:val="nil"/>
              <w:right w:val="single" w:sz="4" w:space="0" w:color="000000"/>
            </w:tcBorders>
          </w:tcPr>
          <w:p w14:paraId="26ED71E3"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3360" behindDoc="0" locked="0" layoutInCell="1" allowOverlap="1" wp14:anchorId="09325452" wp14:editId="6AD985FC">
                      <wp:simplePos x="0" y="0"/>
                      <wp:positionH relativeFrom="column">
                        <wp:posOffset>74422</wp:posOffset>
                      </wp:positionH>
                      <wp:positionV relativeFrom="paragraph">
                        <wp:posOffset>-28010</wp:posOffset>
                      </wp:positionV>
                      <wp:extent cx="254000" cy="278788"/>
                      <wp:effectExtent l="0" t="0" r="0" b="0"/>
                      <wp:wrapSquare wrapText="bothSides"/>
                      <wp:docPr id="7782" name="Group 7782"/>
                      <wp:cNvGraphicFramePr/>
                      <a:graphic xmlns:a="http://schemas.openxmlformats.org/drawingml/2006/main">
                        <a:graphicData uri="http://schemas.microsoft.com/office/word/2010/wordprocessingGroup">
                          <wpg:wgp>
                            <wpg:cNvGrpSpPr/>
                            <wpg:grpSpPr>
                              <a:xfrm>
                                <a:off x="0" y="0"/>
                                <a:ext cx="254000" cy="278788"/>
                                <a:chOff x="0" y="0"/>
                                <a:chExt cx="254000" cy="278788"/>
                              </a:xfrm>
                            </wpg:grpSpPr>
                            <pic:pic xmlns:pic="http://schemas.openxmlformats.org/drawingml/2006/picture">
                              <pic:nvPicPr>
                                <pic:cNvPr id="7392" name="Picture 7392"/>
                                <pic:cNvPicPr/>
                              </pic:nvPicPr>
                              <pic:blipFill>
                                <a:blip r:embed="rId10"/>
                                <a:stretch>
                                  <a:fillRect/>
                                </a:stretch>
                              </pic:blipFill>
                              <pic:spPr>
                                <a:xfrm>
                                  <a:off x="0" y="47013"/>
                                  <a:ext cx="254000" cy="231775"/>
                                </a:xfrm>
                                <a:prstGeom prst="rect">
                                  <a:avLst/>
                                </a:prstGeom>
                              </pic:spPr>
                            </pic:pic>
                            <wps:wsp>
                              <wps:cNvPr id="713" name="Rectangle 713"/>
                              <wps:cNvSpPr/>
                              <wps:spPr>
                                <a:xfrm>
                                  <a:off x="149987" y="0"/>
                                  <a:ext cx="35478" cy="142381"/>
                                </a:xfrm>
                                <a:prstGeom prst="rect">
                                  <a:avLst/>
                                </a:prstGeom>
                                <a:ln>
                                  <a:noFill/>
                                </a:ln>
                              </wps:spPr>
                              <wps:txbx>
                                <w:txbxContent>
                                  <w:p w14:paraId="7A406254" w14:textId="77777777" w:rsidR="004F050F" w:rsidRDefault="0039462C">
                                    <w:pPr>
                                      <w:spacing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09325452" id="Group 7782" o:spid="_x0000_s1033" style="position:absolute;left:0;text-align:left;margin-left:5.85pt;margin-top:-2.2pt;width:20pt;height:21.95pt;z-index:251663360" coordsize="254000,278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">
                      <v:shape id="Picture 7392" o:spid="_x0000_s1034" type="#_x0000_t75" style="position:absolute;top:47013;width:254000;height:23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">
                        <v:imagedata r:id="rId11" o:title=""/>
                      </v:shape>
                      <v:rect id="Rectangle 713" o:spid="_x0000_s1035" style="position:absolute;left:149987;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7A406254" w14:textId="77777777" w:rsidR="004F050F" w:rsidRDefault="0039462C">
                              <w:pPr>
                                <w:spacing w:line="276" w:lineRule="auto"/>
                                <w:ind w:left="0" w:right="0" w:firstLine="0"/>
                                <w:jc w:val="left"/>
                              </w:pPr>
                              <w:r>
                                <w:rPr>
                                  <w:sz w:val="15"/>
                                </w:rPr>
                                <w:t xml:space="preserve"> </w:t>
                              </w:r>
                            </w:p>
                          </w:txbxContent>
                        </v:textbox>
                      </v:rect>
                      <w10:wrap type="square"/>
                    </v:group>
                  </w:pict>
                </mc:Fallback>
              </mc:AlternateContent>
            </w:r>
            <w:r w:rsidRPr="00F52FB7">
              <w:rPr>
                <w:rFonts w:ascii="Arial MT" w:eastAsia="Arial MT" w:hAnsi="Arial MT" w:cs="Arial MT"/>
                <w:noProof/>
                <w:color w:val="1F4E79" w:themeColor="accent1" w:themeShade="80"/>
                <w:szCs w:val="16"/>
                <w:lang w:val="en-GB"/>
              </w:rPr>
              <w:t xml:space="preserve">Do not use if package is damaged </w:t>
            </w:r>
          </w:p>
        </w:tc>
      </w:tr>
      <w:tr w:rsidR="004F050F" w:rsidRPr="00F52FB7" w14:paraId="6480D547" w14:textId="77777777">
        <w:trPr>
          <w:trHeight w:val="1198"/>
        </w:trPr>
        <w:tc>
          <w:tcPr>
            <w:tcW w:w="2340" w:type="dxa"/>
            <w:tcBorders>
              <w:top w:val="nil"/>
              <w:left w:val="single" w:sz="4" w:space="0" w:color="000000"/>
              <w:bottom w:val="single" w:sz="4" w:space="0" w:color="000000"/>
              <w:right w:val="single" w:sz="4" w:space="0" w:color="000000"/>
            </w:tcBorders>
          </w:tcPr>
          <w:p w14:paraId="1955DEE2"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mc:AlternateContent>
                <mc:Choice Requires="wpg">
                  <w:drawing>
                    <wp:anchor distT="0" distB="0" distL="114300" distR="114300" simplePos="0" relativeHeight="251664384" behindDoc="0" locked="0" layoutInCell="1" allowOverlap="1" wp14:anchorId="35F5F73A" wp14:editId="381A4E74">
                      <wp:simplePos x="0" y="0"/>
                      <wp:positionH relativeFrom="column">
                        <wp:posOffset>33401</wp:posOffset>
                      </wp:positionH>
                      <wp:positionV relativeFrom="paragraph">
                        <wp:posOffset>-19885</wp:posOffset>
                      </wp:positionV>
                      <wp:extent cx="228092" cy="685800"/>
                      <wp:effectExtent l="0" t="0" r="0" b="0"/>
                      <wp:wrapSquare wrapText="bothSides"/>
                      <wp:docPr id="7790" name="Group 7790"/>
                      <wp:cNvGraphicFramePr/>
                      <a:graphic xmlns:a="http://schemas.openxmlformats.org/drawingml/2006/main">
                        <a:graphicData uri="http://schemas.microsoft.com/office/word/2010/wordprocessingGroup">
                          <wpg:wgp>
                            <wpg:cNvGrpSpPr/>
                            <wpg:grpSpPr>
                              <a:xfrm>
                                <a:off x="0" y="0"/>
                                <a:ext cx="228092" cy="685800"/>
                                <a:chOff x="0" y="0"/>
                                <a:chExt cx="228092" cy="685800"/>
                              </a:xfrm>
                            </wpg:grpSpPr>
                            <wps:wsp>
                              <wps:cNvPr id="752" name="Rectangle 752"/>
                              <wps:cNvSpPr/>
                              <wps:spPr>
                                <a:xfrm>
                                  <a:off x="157353" y="291567"/>
                                  <a:ext cx="50673" cy="224380"/>
                                </a:xfrm>
                                <a:prstGeom prst="rect">
                                  <a:avLst/>
                                </a:prstGeom>
                                <a:ln>
                                  <a:noFill/>
                                </a:ln>
                              </wps:spPr>
                              <wps:txbx>
                                <w:txbxContent>
                                  <w:p w14:paraId="60ECC80B" w14:textId="77777777" w:rsidR="004F050F" w:rsidRDefault="0039462C">
                                    <w:pPr>
                                      <w:spacing w:line="276"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lIns="0" tIns="0" rIns="0" bIns="0" rtlCol="0">
                                <a:noAutofit/>
                              </wps:bodyPr>
                            </wps:wsp>
                            <pic:pic xmlns:pic="http://schemas.openxmlformats.org/drawingml/2006/picture">
                              <pic:nvPicPr>
                                <pic:cNvPr id="7393" name="Picture 7393"/>
                                <pic:cNvPicPr/>
                              </pic:nvPicPr>
                              <pic:blipFill>
                                <a:blip r:embed="rId12"/>
                                <a:stretch>
                                  <a:fillRect/>
                                </a:stretch>
                              </pic:blipFill>
                              <pic:spPr>
                                <a:xfrm>
                                  <a:off x="0" y="273177"/>
                                  <a:ext cx="136525" cy="146050"/>
                                </a:xfrm>
                                <a:prstGeom prst="rect">
                                  <a:avLst/>
                                </a:prstGeom>
                              </pic:spPr>
                            </pic:pic>
                            <pic:pic xmlns:pic="http://schemas.openxmlformats.org/drawingml/2006/picture">
                              <pic:nvPicPr>
                                <pic:cNvPr id="1576" name="Picture 1576"/>
                                <pic:cNvPicPr/>
                              </pic:nvPicPr>
                              <pic:blipFill>
                                <a:blip r:embed="rId13"/>
                                <a:stretch>
                                  <a:fillRect/>
                                </a:stretch>
                              </pic:blipFill>
                              <pic:spPr>
                                <a:xfrm>
                                  <a:off x="25400" y="0"/>
                                  <a:ext cx="172212" cy="243840"/>
                                </a:xfrm>
                                <a:prstGeom prst="rect">
                                  <a:avLst/>
                                </a:prstGeom>
                              </pic:spPr>
                            </pic:pic>
                            <pic:pic xmlns:pic="http://schemas.openxmlformats.org/drawingml/2006/picture">
                              <pic:nvPicPr>
                                <pic:cNvPr id="1578" name="Picture 1578"/>
                                <pic:cNvPicPr/>
                              </pic:nvPicPr>
                              <pic:blipFill>
                                <a:blip r:embed="rId14"/>
                                <a:stretch>
                                  <a:fillRect/>
                                </a:stretch>
                              </pic:blipFill>
                              <pic:spPr>
                                <a:xfrm>
                                  <a:off x="19304" y="504444"/>
                                  <a:ext cx="208788" cy="181356"/>
                                </a:xfrm>
                                <a:prstGeom prst="rect">
                                  <a:avLst/>
                                </a:prstGeom>
                              </pic:spPr>
                            </pic:pic>
                          </wpg:wgp>
                        </a:graphicData>
                      </a:graphic>
                    </wp:anchor>
                  </w:drawing>
                </mc:Choice>
                <mc:Fallback>
                  <w:pict>
                    <v:group w14:anchorId="35F5F73A" id="Group 7790" o:spid="_x0000_s1036" style="position:absolute;left:0;text-align:left;margin-left:2.65pt;margin-top:-1.55pt;width:17.95pt;height:54pt;z-index:251664384" coordsize="2280,6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">
                      <v:rect id="Rectangle 752" o:spid="_x0000_s1037" style="position:absolute;left:1573;top:291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60ECC80B" w14:textId="77777777" w:rsidR="004F050F" w:rsidRDefault="0039462C">
                              <w:pPr>
                                <w:spacing w:line="276" w:lineRule="auto"/>
                                <w:ind w:left="0" w:right="0" w:firstLine="0"/>
                                <w:jc w:val="left"/>
                              </w:pPr>
                              <w:r>
                                <w:rPr>
                                  <w:rFonts w:ascii="Times New Roman" w:eastAsia="Times New Roman" w:hAnsi="Times New Roman" w:cs="Times New Roman"/>
                                  <w:color w:val="000000"/>
                                  <w:sz w:val="24"/>
                                </w:rPr>
                                <w:t xml:space="preserve"> </w:t>
                              </w:r>
                            </w:p>
                          </w:txbxContent>
                        </v:textbox>
                      </v:rect>
                      <v:shape id="Picture 7393" o:spid="_x0000_s1038" type="#_x0000_t75" style="position:absolute;top:2731;width:1365;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">
                        <v:imagedata r:id="rId15" o:title=""/>
                      </v:shape>
                      <v:shape id="Picture 1576" o:spid="_x0000_s1039" type="#_x0000_t75" style="position:absolute;left:254;width:1722;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">
                        <v:imagedata r:id="rId16" o:title=""/>
                      </v:shape>
                      <v:shape id="Picture 1578" o:spid="_x0000_s1040" type="#_x0000_t75" style="position:absolute;left:193;top:5044;width:2087;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">
                        <v:imagedata r:id="rId17" o:title=""/>
                      </v:shape>
                      <w10:wrap type="square"/>
                    </v:group>
                  </w:pict>
                </mc:Fallback>
              </mc:AlternateContent>
            </w:r>
            <w:r w:rsidRPr="00F52FB7">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ab/>
              <w:t xml:space="preserve">Temperature Limitation  </w:t>
            </w:r>
          </w:p>
          <w:p w14:paraId="0E545673"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ab/>
              <w:t xml:space="preserve"> Expiration Date </w:t>
            </w:r>
          </w:p>
          <w:p w14:paraId="54854527"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ab/>
              <w:t xml:space="preserve">Manufactured by </w:t>
            </w:r>
          </w:p>
        </w:tc>
        <w:tc>
          <w:tcPr>
            <w:tcW w:w="2525" w:type="dxa"/>
            <w:tcBorders>
              <w:top w:val="nil"/>
              <w:left w:val="single" w:sz="4" w:space="0" w:color="000000"/>
              <w:bottom w:val="single" w:sz="4" w:space="0" w:color="000000"/>
              <w:right w:val="single" w:sz="4" w:space="0" w:color="000000"/>
            </w:tcBorders>
          </w:tcPr>
          <w:p w14:paraId="17BADF08"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ab/>
              <w:t xml:space="preserve"> </w:t>
            </w:r>
          </w:p>
          <w:p w14:paraId="770B0507"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drawing>
                <wp:inline distT="0" distB="0" distL="0" distR="0" wp14:anchorId="64407E92" wp14:editId="19449D5B">
                  <wp:extent cx="231648" cy="181356"/>
                  <wp:effectExtent l="0" t="0" r="0" b="0"/>
                  <wp:docPr id="1577" name="Picture 1577"/>
                  <wp:cNvGraphicFramePr/>
                  <a:graphic xmlns:a="http://schemas.openxmlformats.org/drawingml/2006/main">
                    <a:graphicData uri="http://schemas.openxmlformats.org/drawingml/2006/picture">
                      <pic:pic xmlns:pic="http://schemas.openxmlformats.org/drawingml/2006/picture">
                        <pic:nvPicPr>
                          <pic:cNvPr id="1577" name="Picture 1577"/>
                          <pic:cNvPicPr/>
                        </pic:nvPicPr>
                        <pic:blipFill>
                          <a:blip r:embed="rId18"/>
                          <a:stretch>
                            <a:fillRect/>
                          </a:stretch>
                        </pic:blipFill>
                        <pic:spPr>
                          <a:xfrm>
                            <a:off x="0" y="0"/>
                            <a:ext cx="231648" cy="181356"/>
                          </a:xfrm>
                          <a:prstGeom prst="rect">
                            <a:avLst/>
                          </a:prstGeom>
                        </pic:spPr>
                      </pic:pic>
                    </a:graphicData>
                  </a:graphic>
                </wp:inline>
              </w:drawing>
            </w:r>
            <w:r w:rsidRPr="00F52FB7">
              <w:rPr>
                <w:rFonts w:ascii="Arial MT" w:eastAsia="Arial MT" w:hAnsi="Arial MT" w:cs="Arial MT"/>
                <w:noProof/>
                <w:color w:val="1F4E79" w:themeColor="accent1" w:themeShade="80"/>
                <w:szCs w:val="16"/>
                <w:lang w:val="en-GB"/>
              </w:rPr>
              <w:tab/>
              <w:t xml:space="preserve">Consult Instruction for use </w:t>
            </w:r>
          </w:p>
          <w:p w14:paraId="7CCCD68C"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ab/>
              <w:t xml:space="preserve"> </w:t>
            </w:r>
          </w:p>
          <w:p w14:paraId="594FC68C" w14:textId="77777777" w:rsidR="004F050F" w:rsidRPr="00F52FB7" w:rsidRDefault="0039462C" w:rsidP="00F52FB7">
            <w:pPr>
              <w:widowControl w:val="0"/>
              <w:autoSpaceDE w:val="0"/>
              <w:autoSpaceDN w:val="0"/>
              <w:adjustRightInd w:val="0"/>
              <w:spacing w:after="160" w:line="240" w:lineRule="auto"/>
              <w:ind w:left="0" w:right="45" w:firstLine="0"/>
              <w:rPr>
                <w:rFonts w:ascii="Arial MT" w:eastAsia="Arial MT" w:hAnsi="Arial MT" w:cs="Arial MT"/>
                <w:noProof/>
                <w:color w:val="1F4E79" w:themeColor="accent1" w:themeShade="80"/>
                <w:szCs w:val="16"/>
                <w:lang w:val="en-GB"/>
              </w:rPr>
            </w:pPr>
            <w:r w:rsidRPr="00F52FB7">
              <w:rPr>
                <w:rFonts w:ascii="Arial MT" w:eastAsia="Arial MT" w:hAnsi="Arial MT" w:cs="Arial MT"/>
                <w:noProof/>
                <w:color w:val="1F4E79" w:themeColor="accent1" w:themeShade="80"/>
                <w:szCs w:val="16"/>
                <w:lang w:val="en-GB"/>
              </w:rPr>
              <w:t xml:space="preserve"> </w:t>
            </w:r>
            <w:r w:rsidRPr="00F52FB7">
              <w:rPr>
                <w:rFonts w:ascii="Arial MT" w:eastAsia="Arial MT" w:hAnsi="Arial MT" w:cs="Arial MT"/>
                <w:noProof/>
                <w:color w:val="1F4E79" w:themeColor="accent1" w:themeShade="80"/>
                <w:szCs w:val="16"/>
                <w:lang w:val="en-GB"/>
              </w:rPr>
              <w:tab/>
              <w:t xml:space="preserve"> </w:t>
            </w:r>
          </w:p>
        </w:tc>
      </w:tr>
    </w:tbl>
    <w:p w14:paraId="3D82FEA0" w14:textId="77777777" w:rsidR="004F050F" w:rsidRDefault="0039462C">
      <w:pPr>
        <w:spacing w:after="162" w:line="289" w:lineRule="auto"/>
        <w:ind w:left="0" w:right="4977" w:firstLine="0"/>
        <w:jc w:val="left"/>
      </w:pPr>
      <w:r>
        <w:rPr>
          <w:rFonts w:ascii="Calibri" w:eastAsia="Calibri" w:hAnsi="Calibri" w:cs="Calibri"/>
          <w:color w:val="000000"/>
          <w:sz w:val="22"/>
        </w:rPr>
        <w:t xml:space="preserve">  </w:t>
      </w:r>
      <w:r>
        <w:rPr>
          <w:rFonts w:ascii="Calibri" w:eastAsia="Calibri" w:hAnsi="Calibri" w:cs="Calibri"/>
          <w:color w:val="000000"/>
          <w:sz w:val="28"/>
        </w:rPr>
        <w:t xml:space="preserve"> </w:t>
      </w:r>
      <w:r>
        <w:rPr>
          <w:rFonts w:ascii="Calibri" w:eastAsia="Calibri" w:hAnsi="Calibri" w:cs="Calibri"/>
          <w:color w:val="000000"/>
          <w:sz w:val="22"/>
        </w:rPr>
        <w:t xml:space="preserve"> </w:t>
      </w:r>
      <w:r>
        <w:rPr>
          <w:rFonts w:ascii="Calibri" w:eastAsia="Calibri" w:hAnsi="Calibri" w:cs="Calibri"/>
          <w:b/>
          <w:color w:val="000000"/>
          <w:sz w:val="28"/>
        </w:rPr>
        <w:t xml:space="preserve"> </w:t>
      </w:r>
    </w:p>
    <w:p w14:paraId="656F274D" w14:textId="77777777" w:rsidR="004F050F" w:rsidRDefault="004F050F" w:rsidP="00F52FB7">
      <w:pPr>
        <w:spacing w:line="240" w:lineRule="auto"/>
        <w:ind w:left="0" w:right="0" w:firstLine="0"/>
        <w:jc w:val="left"/>
        <w:sectPr w:rsidR="004F050F">
          <w:type w:val="continuous"/>
          <w:pgSz w:w="12240" w:h="15840"/>
          <w:pgMar w:top="1439" w:right="668" w:bottom="419" w:left="991" w:header="720" w:footer="720" w:gutter="0"/>
          <w:cols w:num="2" w:space="728"/>
        </w:sectPr>
      </w:pPr>
    </w:p>
    <w:p w14:paraId="74439361" w14:textId="77777777" w:rsidR="004F050F" w:rsidRDefault="0039462C" w:rsidP="00F52FB7">
      <w:pPr>
        <w:spacing w:line="240" w:lineRule="auto"/>
        <w:ind w:left="0" w:right="0" w:firstLine="0"/>
        <w:jc w:val="left"/>
      </w:pPr>
      <w:r>
        <w:rPr>
          <w:rFonts w:ascii="Calibri" w:eastAsia="Calibri" w:hAnsi="Calibri" w:cs="Calibri"/>
          <w:color w:val="000000"/>
          <w:sz w:val="22"/>
        </w:rPr>
        <w:t xml:space="preserve"> </w:t>
      </w:r>
    </w:p>
    <w:sectPr w:rsidR="004F050F">
      <w:type w:val="continuous"/>
      <w:pgSz w:w="12240" w:h="15840"/>
      <w:pgMar w:top="1439" w:right="1132" w:bottom="721" w:left="79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F6B29"/>
    <w:multiLevelType w:val="hybridMultilevel"/>
    <w:tmpl w:val="9FF89D94"/>
    <w:lvl w:ilvl="0" w:tplc="A3B4BFAE">
      <w:start w:val="1"/>
      <w:numFmt w:val="bullet"/>
      <w:lvlText w:val="•"/>
      <w:lvlJc w:val="left"/>
      <w:pPr>
        <w:ind w:left="1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F6C0B7E2">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E2C094BC">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96C0DF30">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F4340554">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BECC10D6">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42F4FFA2">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8236F25C">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491883E8">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1" w15:restartNumberingAfterBreak="0">
    <w:nsid w:val="349F75E5"/>
    <w:multiLevelType w:val="hybridMultilevel"/>
    <w:tmpl w:val="2CA063EE"/>
    <w:lvl w:ilvl="0" w:tplc="FD8EBFCA">
      <w:start w:val="1"/>
      <w:numFmt w:val="bullet"/>
      <w:lvlText w:val="•"/>
      <w:lvlJc w:val="left"/>
      <w:pPr>
        <w:ind w:left="1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4F1E963E">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4386C9CC">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1304F940">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CFD4B314">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7B7E251E">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65561790">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40C895D6">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D7DA7DB8">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2" w15:restartNumberingAfterBreak="0">
    <w:nsid w:val="5641466F"/>
    <w:multiLevelType w:val="hybridMultilevel"/>
    <w:tmpl w:val="9E56C6BE"/>
    <w:lvl w:ilvl="0" w:tplc="E6E4385C">
      <w:start w:val="1"/>
      <w:numFmt w:val="bullet"/>
      <w:lvlText w:val="-"/>
      <w:lvlJc w:val="left"/>
      <w:pPr>
        <w:ind w:left="101"/>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ACEC4490">
      <w:start w:val="1"/>
      <w:numFmt w:val="bullet"/>
      <w:lvlText w:val="o"/>
      <w:lvlJc w:val="left"/>
      <w:pPr>
        <w:ind w:left="108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D0A4B192">
      <w:start w:val="1"/>
      <w:numFmt w:val="bullet"/>
      <w:lvlText w:val="▪"/>
      <w:lvlJc w:val="left"/>
      <w:pPr>
        <w:ind w:left="180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A05C5424">
      <w:start w:val="1"/>
      <w:numFmt w:val="bullet"/>
      <w:lvlText w:val="•"/>
      <w:lvlJc w:val="left"/>
      <w:pPr>
        <w:ind w:left="252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424256D6">
      <w:start w:val="1"/>
      <w:numFmt w:val="bullet"/>
      <w:lvlText w:val="o"/>
      <w:lvlJc w:val="left"/>
      <w:pPr>
        <w:ind w:left="32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D744BA6">
      <w:start w:val="1"/>
      <w:numFmt w:val="bullet"/>
      <w:lvlText w:val="▪"/>
      <w:lvlJc w:val="left"/>
      <w:pPr>
        <w:ind w:left="396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74AEB864">
      <w:start w:val="1"/>
      <w:numFmt w:val="bullet"/>
      <w:lvlText w:val="•"/>
      <w:lvlJc w:val="left"/>
      <w:pPr>
        <w:ind w:left="468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4516E7BA">
      <w:start w:val="1"/>
      <w:numFmt w:val="bullet"/>
      <w:lvlText w:val="o"/>
      <w:lvlJc w:val="left"/>
      <w:pPr>
        <w:ind w:left="540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820472B8">
      <w:start w:val="1"/>
      <w:numFmt w:val="bullet"/>
      <w:lvlText w:val="▪"/>
      <w:lvlJc w:val="left"/>
      <w:pPr>
        <w:ind w:left="6122"/>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abstractNum w:abstractNumId="3" w15:restartNumberingAfterBreak="0">
    <w:nsid w:val="7131447D"/>
    <w:multiLevelType w:val="hybridMultilevel"/>
    <w:tmpl w:val="8A52DC12"/>
    <w:lvl w:ilvl="0" w:tplc="496E7A12">
      <w:start w:val="1"/>
      <w:numFmt w:val="decimal"/>
      <w:lvlText w:val="%1."/>
      <w:lvlJc w:val="left"/>
      <w:pPr>
        <w:ind w:left="19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707A57D8">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53CC5486">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30184F6E">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812E3272">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8D6C0FE4">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DE7CF9F6">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DC1E1BDA">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FAC8772">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991255551">
    <w:abstractNumId w:val="1"/>
  </w:num>
  <w:num w:numId="2" w16cid:durableId="589965716">
    <w:abstractNumId w:val="0"/>
  </w:num>
  <w:num w:numId="3" w16cid:durableId="1865560020">
    <w:abstractNumId w:val="3"/>
  </w:num>
  <w:num w:numId="4" w16cid:durableId="1956908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0F"/>
    <w:rsid w:val="002A4C0F"/>
    <w:rsid w:val="0039462C"/>
    <w:rsid w:val="004F050F"/>
    <w:rsid w:val="00B15CCE"/>
    <w:rsid w:val="00F063DD"/>
    <w:rsid w:val="00F52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9858"/>
  <w15:docId w15:val="{89F08E9A-2D83-4526-AEB1-1F9385D8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28" w:lineRule="auto"/>
      <w:ind w:left="-5" w:right="-10" w:hanging="10"/>
      <w:jc w:val="both"/>
    </w:pPr>
    <w:rPr>
      <w:rFonts w:ascii="Arial" w:eastAsia="Arial" w:hAnsi="Arial" w:cs="Arial"/>
      <w:color w:val="00411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Light">
    <w:name w:val="Grid Table Light"/>
    <w:basedOn w:val="TableNormal"/>
    <w:uiPriority w:val="40"/>
    <w:rsid w:val="00F52F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uiPriority w:val="39"/>
    <w:rsid w:val="00F5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cp:lastModifiedBy>Ahmad wafik</cp:lastModifiedBy>
  <cp:revision>3</cp:revision>
  <dcterms:created xsi:type="dcterms:W3CDTF">2025-01-26T14:16:00Z</dcterms:created>
  <dcterms:modified xsi:type="dcterms:W3CDTF">2025-01-27T15:35:00Z</dcterms:modified>
</cp:coreProperties>
</file>