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991" w:rsidRDefault="00C51991" w:rsidP="00C51991">
      <w:pPr>
        <w:ind w:left="0" w:firstLine="0"/>
        <w:rPr>
          <w:rFonts w:ascii="Arial MT" w:eastAsia="Arial MT" w:hAnsi="Arial MT" w:cs="Arial MT"/>
          <w:bCs/>
          <w:color w:val="1F4E79" w:themeColor="accent1" w:themeShade="80"/>
          <w:sz w:val="22"/>
        </w:rPr>
      </w:pPr>
      <w:r>
        <w:rPr>
          <w:b/>
          <w:bCs/>
          <w:noProof/>
          <w:sz w:val="52"/>
          <w:szCs w:val="52"/>
        </w:rPr>
        <w:drawing>
          <wp:anchor distT="0" distB="0" distL="114300" distR="114300" simplePos="0" relativeHeight="251670528" behindDoc="0" locked="0" layoutInCell="1" allowOverlap="1" wp14:anchorId="0BFCB3BF" wp14:editId="78885F41">
            <wp:simplePos x="0" y="0"/>
            <wp:positionH relativeFrom="column">
              <wp:posOffset>-931545</wp:posOffset>
            </wp:positionH>
            <wp:positionV relativeFrom="paragraph">
              <wp:posOffset>0</wp:posOffset>
            </wp:positionV>
            <wp:extent cx="1822450" cy="1012190"/>
            <wp:effectExtent l="0" t="0" r="0" b="0"/>
            <wp:wrapSquare wrapText="bothSides"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Picture 5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2450" cy="1012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51991" w:rsidRDefault="00C51991" w:rsidP="00C51991">
      <w:pPr>
        <w:ind w:left="0" w:firstLine="0"/>
        <w:rPr>
          <w:rFonts w:ascii="Arial MT" w:eastAsia="Arial MT" w:hAnsi="Arial MT" w:cs="Arial MT"/>
          <w:bCs/>
          <w:color w:val="1F4E79" w:themeColor="accent1" w:themeShade="80"/>
          <w:sz w:val="22"/>
        </w:rPr>
      </w:pPr>
    </w:p>
    <w:p w:rsidR="00C51991" w:rsidRDefault="00C51991" w:rsidP="00C51991">
      <w:pPr>
        <w:ind w:left="0" w:firstLine="0"/>
        <w:rPr>
          <w:rFonts w:ascii="Arial MT" w:eastAsia="Arial MT" w:hAnsi="Arial MT" w:cs="Arial MT"/>
          <w:bCs/>
          <w:color w:val="1F4E79" w:themeColor="accent1" w:themeShade="80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96AFC8A" wp14:editId="18673BE9">
                <wp:simplePos x="0" y="0"/>
                <wp:positionH relativeFrom="column">
                  <wp:posOffset>1183640</wp:posOffset>
                </wp:positionH>
                <wp:positionV relativeFrom="paragraph">
                  <wp:posOffset>54050</wp:posOffset>
                </wp:positionV>
                <wp:extent cx="5200549" cy="377328"/>
                <wp:effectExtent l="0" t="0" r="0" b="0"/>
                <wp:wrapNone/>
                <wp:docPr id="38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0549" cy="37732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C51991" w:rsidRPr="00C51991" w:rsidRDefault="00C51991" w:rsidP="00C51991">
                            <w:pPr>
                              <w:ind w:left="0" w:firstLine="0"/>
                              <w:rPr>
                                <w:rFonts w:ascii="Arial MT" w:eastAsia="Arial MT" w:hAnsi="Arial MT" w:cs="Arial MT"/>
                                <w:b/>
                                <w:bCs/>
                                <w:color w:val="1F4E79" w:themeColor="accent1" w:themeShade="80"/>
                                <w:sz w:val="38"/>
                                <w:szCs w:val="38"/>
                              </w:rPr>
                            </w:pPr>
                            <w:r w:rsidRPr="00C51991">
                              <w:rPr>
                                <w:rFonts w:ascii="Arial MT" w:eastAsia="Arial MT" w:hAnsi="Arial MT" w:cs="Arial MT"/>
                                <w:b/>
                                <w:bCs/>
                                <w:color w:val="1F4E79" w:themeColor="accent1" w:themeShade="80"/>
                                <w:sz w:val="38"/>
                                <w:szCs w:val="38"/>
                              </w:rPr>
                              <w:t>Sabouraud Dextrose Agar (SDA)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6AFC8A" id="Rectangle 38" o:spid="_x0000_s1026" style="position:absolute;left:0;text-align:left;margin-left:93.2pt;margin-top:4.25pt;width:409.5pt;height:29.7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" filled="f" stroked="f">
                <v:textbox inset="0,0,0,0">
                  <w:txbxContent>
                    <w:p w:rsidR="00C51991" w:rsidRPr="00C51991" w:rsidRDefault="00C51991" w:rsidP="00C51991">
                      <w:pPr>
                        <w:ind w:left="0" w:firstLine="0"/>
                        <w:rPr>
                          <w:rFonts w:ascii="Arial MT" w:eastAsia="Arial MT" w:hAnsi="Arial MT" w:cs="Arial MT"/>
                          <w:b/>
                          <w:bCs/>
                          <w:color w:val="1F4E79" w:themeColor="accent1" w:themeShade="80"/>
                          <w:sz w:val="38"/>
                          <w:szCs w:val="38"/>
                        </w:rPr>
                      </w:pPr>
                      <w:r w:rsidRPr="00C51991">
                        <w:rPr>
                          <w:rFonts w:ascii="Arial MT" w:eastAsia="Arial MT" w:hAnsi="Arial MT" w:cs="Arial MT"/>
                          <w:b/>
                          <w:bCs/>
                          <w:color w:val="1F4E79" w:themeColor="accent1" w:themeShade="80"/>
                          <w:sz w:val="38"/>
                          <w:szCs w:val="38"/>
                        </w:rPr>
                        <w:t>Sabouraud Dextrose Agar (SDA)</w:t>
                      </w:r>
                    </w:p>
                  </w:txbxContent>
                </v:textbox>
              </v:rect>
            </w:pict>
          </mc:Fallback>
        </mc:AlternateContent>
      </w:r>
    </w:p>
    <w:p w:rsidR="00C51991" w:rsidRDefault="00C51991" w:rsidP="00C51991">
      <w:pPr>
        <w:ind w:left="0" w:firstLine="0"/>
        <w:rPr>
          <w:rFonts w:ascii="Arial MT" w:eastAsia="Arial MT" w:hAnsi="Arial MT" w:cs="Arial MT"/>
          <w:bCs/>
          <w:color w:val="1F4E79" w:themeColor="accent1" w:themeShade="80"/>
          <w:sz w:val="22"/>
        </w:rPr>
      </w:pPr>
    </w:p>
    <w:p w:rsidR="00C51991" w:rsidRDefault="00C51991" w:rsidP="00C51991">
      <w:pPr>
        <w:ind w:left="-540" w:right="-867" w:firstLine="0"/>
        <w:rPr>
          <w:rFonts w:ascii="Arial MT" w:eastAsia="Arial MT" w:hAnsi="Arial MT" w:cs="Arial MT"/>
          <w:bCs/>
          <w:color w:val="1F4E79" w:themeColor="accent1" w:themeShade="80"/>
          <w:sz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5C5ABE42" wp14:editId="2041D247">
                <wp:simplePos x="0" y="0"/>
                <wp:positionH relativeFrom="page">
                  <wp:posOffset>1574856</wp:posOffset>
                </wp:positionH>
                <wp:positionV relativeFrom="page">
                  <wp:posOffset>699135</wp:posOffset>
                </wp:positionV>
                <wp:extent cx="5922010" cy="97790"/>
                <wp:effectExtent l="0" t="0" r="3175" b="0"/>
                <wp:wrapNone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22010" cy="97790"/>
                          <a:chOff x="3209" y="14879"/>
                          <a:chExt cx="8606" cy="119"/>
                        </a:xfrm>
                      </wpg:grpSpPr>
                      <wps:wsp>
                        <wps:cNvPr id="13" name="Rectangles 6"/>
                        <wps:cNvSpPr/>
                        <wps:spPr>
                          <a:xfrm>
                            <a:off x="3219" y="14888"/>
                            <a:ext cx="8583" cy="26"/>
                          </a:xfrm>
                          <a:prstGeom prst="rect">
                            <a:avLst/>
                          </a:prstGeom>
                          <a:solidFill>
                            <a:srgbClr val="2E5496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4" name="Rectangles 8"/>
                        <wps:cNvSpPr/>
                        <wps:spPr>
                          <a:xfrm>
                            <a:off x="3219" y="14888"/>
                            <a:ext cx="8583" cy="26"/>
                          </a:xfrm>
                          <a:prstGeom prst="rect">
                            <a:avLst/>
                          </a:prstGeom>
                          <a:noFill/>
                          <a:ln w="12700" cap="flat" cmpd="sng">
                            <a:solidFill>
                              <a:srgbClr val="4471C4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5" name="Rectangles 10"/>
                        <wps:cNvSpPr/>
                        <wps:spPr>
                          <a:xfrm>
                            <a:off x="3222" y="14961"/>
                            <a:ext cx="8583" cy="26"/>
                          </a:xfrm>
                          <a:prstGeom prst="rect">
                            <a:avLst/>
                          </a:prstGeom>
                          <a:solidFill>
                            <a:srgbClr val="92D05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6" name="Rectangles 12"/>
                        <wps:cNvSpPr/>
                        <wps:spPr>
                          <a:xfrm>
                            <a:off x="3222" y="14961"/>
                            <a:ext cx="8583" cy="26"/>
                          </a:xfrm>
                          <a:prstGeom prst="rect">
                            <a:avLst/>
                          </a:prstGeom>
                          <a:noFill/>
                          <a:ln w="12700" cap="flat" cmpd="sng">
                            <a:solidFill>
                              <a:srgbClr val="92D05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76956E8" id="Group 12" o:spid="_x0000_s1026" style="position:absolute;left:0;text-align:left;margin-left:124pt;margin-top:55.05pt;width:466.3pt;height:7.7pt;z-index:251672576;mso-position-horizontal-relative:page;mso-position-vertical-relative:page" coordorigin="3209,14879" coordsize="8606,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">
                <v:rect id="Rectangles 6" o:spid="_x0000_s1027" style="position:absolute;left:3219;top:14888;width:8583;height: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Ho3sAA&#10;AADbAAAADwAAAGRycy9kb3ducmV2LnhtbERPTYvCMBC9C/6HMIIX0VRFka5pcRcUT4u6u/ehGdti&#10;M6lN1OqvNwuCt3m8z1mmranElRpXWlYwHkUgiDOrS84V/P6shwsQziNrrCyTgjs5SJNuZ4mxtjfe&#10;0/XgcxFC2MWooPC+jqV0WUEG3cjWxIE72sagD7DJpW7wFsJNJSdRNJcGSw4NBdb0VVB2OlyMAvk9&#10;3mzJ4uBztXs8ZvpcTdanP6X6vXb1AcJT69/il3urw/wp/P8SDpDJ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1Ho3sAAAADbAAAADwAAAAAAAAAAAAAAAACYAgAAZHJzL2Rvd25y&#10;ZXYueG1sUEsFBgAAAAAEAAQA9QAAAIUDAAAAAA==&#10;" fillcolor="#2e5496" stroked="f"/>
                <v:rect id="Rectangles 8" o:spid="_x0000_s1028" style="position:absolute;left:3219;top:14888;width:8583;height: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Sdh7wA&#10;AADbAAAADwAAAGRycy9kb3ducmV2LnhtbERPSwrCMBDdC94hjOBOU0VEqlFEEdwIfvdDM7bVZlKb&#10;qNXTG0FwN4/3ncmsNoV4UOVyywp63QgEcWJ1zqmC42HVGYFwHlljYZkUvMjBbNpsTDDW9sk7eux9&#10;KkIIuxgVZN6XsZQuycig69qSOHBnWxn0AVap1BU+Q7gpZD+KhtJgzqEhw5IWGSXX/d0omEu68+q2&#10;6Q9Ylim/z8Vluzwp1W7V8zEIT7X/i3/utQ7zB/D9JRwgpx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llJ2HvAAAANsAAAAPAAAAAAAAAAAAAAAAAJgCAABkcnMvZG93bnJldi54&#10;bWxQSwUGAAAAAAQABAD1AAAAgQMAAAAA&#10;" filled="f" strokecolor="#4471c4" strokeweight="1pt"/>
                <v:rect id="Rectangles 10" o:spid="_x0000_s1029" style="position:absolute;left:3222;top:14961;width:8583;height: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YNysEA&#10;AADbAAAADwAAAGRycy9kb3ducmV2LnhtbERPS2vCQBC+C/0PyxR6M5sW+yC6ikQsvWqsvQ67YxLM&#10;zobs5tF/3xWE3ubje85qM9lGDNT52rGC5yQFQaydqblUcCr28w8QPiAbbByTgl/ysFk/zFaYGTfy&#10;gYZjKEUMYZ+hgiqENpPS64os+sS1xJG7uM5iiLArpelwjOG2kS9p+iYt1hwbKmwpr0hfj71VcN6b&#10;tjjkTX/evn+Ol2+9Www/hVJPj9N2CSLQFP7Fd/eXifNf4fZLPECu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D2DcrBAAAA2wAAAA8AAAAAAAAAAAAAAAAAmAIAAGRycy9kb3du&#10;cmV2LnhtbFBLBQYAAAAABAAEAPUAAACGAwAAAAA=&#10;" fillcolor="#92d050" stroked="f"/>
                <v:rect id="Rectangles 12" o:spid="_x0000_s1030" style="position:absolute;left:3222;top:14961;width:8583;height: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aulMIA&#10;AADbAAAADwAAAGRycy9kb3ducmV2LnhtbERPS2rDMBDdB3IHMYHuYrldOMGJEuKWQmmgxE4OMLWm&#10;tqk1Mpb8ye2rQqG7ebzv7I+zacVIvWssK3iMYhDEpdUNVwpu19f1FoTzyBpby6TgTg6Oh+Vij6m2&#10;E+c0Fr4SIYRdigpq77tUSlfWZNBFtiMO3JftDfoA+0rqHqcQblr5FMeJNNhwaKixo+eayu9iMAry&#10;ezU18efmZXTnLBveL6dMfkxKPazm0w6Ep9n/i//cbzrMT+D3l3CAPP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1q6UwgAAANsAAAAPAAAAAAAAAAAAAAAAAJgCAABkcnMvZG93&#10;bnJldi54bWxQSwUGAAAAAAQABAD1AAAAhwMAAAAA&#10;" filled="f" strokecolor="#92d050" strokeweight="1pt"/>
                <w10:wrap anchorx="page" anchory="page"/>
              </v:group>
            </w:pict>
          </mc:Fallback>
        </mc:AlternateContent>
      </w:r>
    </w:p>
    <w:p w:rsidR="00C51991" w:rsidRDefault="00C51991" w:rsidP="00C51991">
      <w:pPr>
        <w:ind w:left="-540" w:right="-867" w:firstLine="0"/>
        <w:rPr>
          <w:rFonts w:ascii="Arial MT" w:eastAsia="Arial MT" w:hAnsi="Arial MT" w:cs="Arial MT"/>
          <w:bCs/>
          <w:color w:val="1F4E79" w:themeColor="accent1" w:themeShade="80"/>
          <w:sz w:val="22"/>
        </w:rPr>
      </w:pPr>
    </w:p>
    <w:p w:rsidR="003038B9" w:rsidRPr="00C51991" w:rsidRDefault="00C51991" w:rsidP="00C51991">
      <w:pPr>
        <w:ind w:left="1530" w:right="-867" w:firstLine="0"/>
        <w:jc w:val="left"/>
        <w:rPr>
          <w:rFonts w:ascii="Arial MT" w:eastAsia="Arial MT" w:hAnsi="Arial MT" w:cs="Arial MT"/>
          <w:bCs/>
          <w:color w:val="1F4E79" w:themeColor="accent1" w:themeShade="80"/>
          <w:sz w:val="22"/>
        </w:rPr>
      </w:pPr>
      <w:r w:rsidRPr="00C51991">
        <w:rPr>
          <w:rFonts w:ascii="Arial MT" w:eastAsia="Arial MT" w:hAnsi="Arial MT" w:cs="Arial MT"/>
          <w:bCs/>
          <w:color w:val="1F4E79" w:themeColor="accent1" w:themeShade="80"/>
          <w:sz w:val="22"/>
        </w:rPr>
        <w:t xml:space="preserve">Medical laboratories medium used for the cultivation of yeasts, </w:t>
      </w:r>
      <w:proofErr w:type="spellStart"/>
      <w:r w:rsidRPr="00C51991">
        <w:rPr>
          <w:rFonts w:ascii="Arial MT" w:eastAsia="Arial MT" w:hAnsi="Arial MT" w:cs="Arial MT"/>
          <w:bCs/>
          <w:color w:val="1F4E79" w:themeColor="accent1" w:themeShade="80"/>
          <w:sz w:val="22"/>
        </w:rPr>
        <w:t>moulds</w:t>
      </w:r>
      <w:proofErr w:type="spellEnd"/>
      <w:r w:rsidRPr="00C51991">
        <w:rPr>
          <w:rFonts w:ascii="Arial MT" w:eastAsia="Arial MT" w:hAnsi="Arial MT" w:cs="Arial MT"/>
          <w:bCs/>
          <w:color w:val="1F4E79" w:themeColor="accent1" w:themeShade="80"/>
          <w:sz w:val="22"/>
        </w:rPr>
        <w:t xml:space="preserve"> and aciduric bacteria, particularly useful for the fungi associated with ski</w:t>
      </w:r>
      <w:r>
        <w:rPr>
          <w:rFonts w:ascii="Arial MT" w:eastAsia="Arial MT" w:hAnsi="Arial MT" w:cs="Arial MT"/>
          <w:bCs/>
          <w:color w:val="1F4E79" w:themeColor="accent1" w:themeShade="80"/>
          <w:sz w:val="22"/>
        </w:rPr>
        <w:t xml:space="preserve">n infections and other clinical </w:t>
      </w:r>
      <w:r w:rsidRPr="00C51991">
        <w:rPr>
          <w:rFonts w:ascii="Arial MT" w:eastAsia="Arial MT" w:hAnsi="Arial MT" w:cs="Arial MT"/>
          <w:bCs/>
          <w:color w:val="1F4E79" w:themeColor="accent1" w:themeShade="80"/>
          <w:sz w:val="22"/>
        </w:rPr>
        <w:t xml:space="preserve">specimens. </w:t>
      </w:r>
    </w:p>
    <w:p w:rsidR="003038B9" w:rsidRPr="00C51991" w:rsidRDefault="00C51991" w:rsidP="00C51991">
      <w:pPr>
        <w:ind w:left="0" w:firstLine="0"/>
        <w:rPr>
          <w:rFonts w:ascii="Arial MT" w:eastAsia="Arial MT" w:hAnsi="Arial MT" w:cs="Arial MT"/>
          <w:bCs/>
          <w:color w:val="1F4E79" w:themeColor="accent1" w:themeShade="80"/>
          <w:sz w:val="22"/>
        </w:rPr>
      </w:pPr>
      <w:r w:rsidRPr="00C51991">
        <w:rPr>
          <w:rFonts w:ascii="Arial MT" w:eastAsia="Arial MT" w:hAnsi="Arial MT" w:cs="Arial MT"/>
          <w:bCs/>
          <w:color w:val="1F4E79" w:themeColor="accent1" w:themeShade="80"/>
          <w:sz w:val="22"/>
        </w:rPr>
        <w:t xml:space="preserve"> </w:t>
      </w:r>
    </w:p>
    <w:tbl>
      <w:tblPr>
        <w:tblStyle w:val="TableGrid"/>
        <w:tblW w:w="9580" w:type="dxa"/>
        <w:tblInd w:w="-134" w:type="dxa"/>
        <w:tblCellMar>
          <w:top w:w="0" w:type="dxa"/>
          <w:left w:w="113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906"/>
        <w:gridCol w:w="4674"/>
      </w:tblGrid>
      <w:tr w:rsidR="003038B9" w:rsidRPr="00C51991">
        <w:trPr>
          <w:trHeight w:val="379"/>
        </w:trPr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1991" w:rsidRDefault="00C51991" w:rsidP="00C51991">
            <w:pPr>
              <w:ind w:left="0" w:firstLine="0"/>
              <w:rPr>
                <w:rFonts w:ascii="Arial MT" w:eastAsia="Arial MT" w:hAnsi="Arial MT" w:cs="Arial MT"/>
                <w:bCs/>
                <w:color w:val="1F4E79" w:themeColor="accent1" w:themeShade="80"/>
                <w:sz w:val="22"/>
              </w:rPr>
            </w:pPr>
            <w:r w:rsidRPr="00C51991">
              <w:rPr>
                <w:rFonts w:ascii="Arial MT" w:eastAsia="Arial MT" w:hAnsi="Arial MT" w:cs="Arial MT"/>
                <w:bCs/>
                <w:color w:val="1F4E79" w:themeColor="accent1" w:themeShade="80"/>
                <w:sz w:val="22"/>
              </w:rPr>
              <w:t xml:space="preserve">REF: </w:t>
            </w:r>
            <w:r>
              <w:rPr>
                <w:rFonts w:ascii="Arial MT" w:eastAsia="Arial MT" w:hAnsi="Arial MT" w:cs="Arial MT"/>
                <w:bCs/>
                <w:color w:val="1F4E79" w:themeColor="accent1" w:themeShade="80"/>
                <w:sz w:val="22"/>
              </w:rPr>
              <w:t>V</w:t>
            </w:r>
            <w:r w:rsidRPr="00C51991">
              <w:rPr>
                <w:rFonts w:ascii="Arial MT" w:eastAsia="Arial MT" w:hAnsi="Arial MT" w:cs="Arial MT"/>
                <w:bCs/>
                <w:color w:val="1F4E79" w:themeColor="accent1" w:themeShade="80"/>
                <w:sz w:val="22"/>
              </w:rPr>
              <w:t>/SA01.100</w:t>
            </w:r>
            <w:r>
              <w:rPr>
                <w:rFonts w:ascii="Arial MT" w:eastAsia="Arial MT" w:hAnsi="Arial MT" w:cs="Arial MT"/>
                <w:bCs/>
                <w:color w:val="1F4E79" w:themeColor="accent1" w:themeShade="80"/>
                <w:sz w:val="22"/>
              </w:rPr>
              <w:t xml:space="preserve">         </w:t>
            </w:r>
            <w:r w:rsidRPr="00C51991">
              <w:rPr>
                <w:rFonts w:ascii="Arial MT" w:eastAsia="Arial MT" w:hAnsi="Arial MT" w:cs="Arial MT"/>
                <w:bCs/>
                <w:color w:val="1F4E79" w:themeColor="accent1" w:themeShade="80"/>
                <w:sz w:val="22"/>
              </w:rPr>
              <w:t xml:space="preserve">100 Gram  </w:t>
            </w:r>
          </w:p>
          <w:p w:rsidR="003038B9" w:rsidRPr="00C51991" w:rsidRDefault="00C51991" w:rsidP="00C51991">
            <w:pPr>
              <w:ind w:left="0" w:firstLine="0"/>
              <w:rPr>
                <w:rFonts w:ascii="Arial MT" w:eastAsia="Arial MT" w:hAnsi="Arial MT" w:cs="Arial MT"/>
                <w:bCs/>
                <w:color w:val="1F4E79" w:themeColor="accent1" w:themeShade="80"/>
                <w:sz w:val="22"/>
              </w:rPr>
            </w:pPr>
            <w:r>
              <w:rPr>
                <w:rFonts w:ascii="Arial MT" w:eastAsia="Arial MT" w:hAnsi="Arial MT" w:cs="Arial MT"/>
                <w:bCs/>
                <w:color w:val="1F4E79" w:themeColor="accent1" w:themeShade="80"/>
                <w:sz w:val="22"/>
              </w:rPr>
              <w:t>REF: V</w:t>
            </w:r>
            <w:r w:rsidRPr="00C51991">
              <w:rPr>
                <w:rFonts w:ascii="Arial MT" w:eastAsia="Arial MT" w:hAnsi="Arial MT" w:cs="Arial MT"/>
                <w:bCs/>
                <w:color w:val="1F4E79" w:themeColor="accent1" w:themeShade="80"/>
                <w:sz w:val="22"/>
              </w:rPr>
              <w:t>/SA01.500</w:t>
            </w:r>
            <w:r>
              <w:rPr>
                <w:rFonts w:ascii="Arial MT" w:eastAsia="Arial MT" w:hAnsi="Arial MT" w:cs="Arial MT"/>
                <w:bCs/>
                <w:color w:val="1F4E79" w:themeColor="accent1" w:themeShade="80"/>
                <w:sz w:val="22"/>
              </w:rPr>
              <w:t xml:space="preserve">          </w:t>
            </w:r>
            <w:r w:rsidRPr="00C51991">
              <w:rPr>
                <w:rFonts w:ascii="Arial MT" w:eastAsia="Arial MT" w:hAnsi="Arial MT" w:cs="Arial MT"/>
                <w:bCs/>
                <w:color w:val="1F4E79" w:themeColor="accent1" w:themeShade="80"/>
                <w:sz w:val="22"/>
              </w:rPr>
              <w:t xml:space="preserve">500 Gram </w:t>
            </w:r>
          </w:p>
        </w:tc>
        <w:tc>
          <w:tcPr>
            <w:tcW w:w="4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038B9" w:rsidRPr="00C51991" w:rsidRDefault="00C51991" w:rsidP="00C51991">
            <w:pPr>
              <w:ind w:left="0" w:firstLine="0"/>
              <w:rPr>
                <w:rFonts w:ascii="Arial MT" w:eastAsia="Arial MT" w:hAnsi="Arial MT" w:cs="Arial MT"/>
                <w:bCs/>
                <w:color w:val="1F4E79" w:themeColor="accent1" w:themeShade="80"/>
                <w:sz w:val="22"/>
              </w:rPr>
            </w:pPr>
            <w:r>
              <w:rPr>
                <w:rFonts w:ascii="Arial MT" w:eastAsia="Arial MT" w:hAnsi="Arial MT" w:cs="Arial MT"/>
                <w:bCs/>
                <w:color w:val="1F4E79" w:themeColor="accent1" w:themeShade="80"/>
                <w:sz w:val="22"/>
              </w:rPr>
              <w:t>REF: V</w:t>
            </w:r>
            <w:r w:rsidRPr="00C51991">
              <w:rPr>
                <w:rFonts w:ascii="Arial MT" w:eastAsia="Arial MT" w:hAnsi="Arial MT" w:cs="Arial MT"/>
                <w:bCs/>
                <w:color w:val="1F4E79" w:themeColor="accent1" w:themeShade="80"/>
                <w:sz w:val="22"/>
              </w:rPr>
              <w:t>/SA01.250</w:t>
            </w:r>
            <w:r w:rsidRPr="00C51991">
              <w:rPr>
                <w:rFonts w:ascii="Arial MT" w:eastAsia="Arial MT" w:hAnsi="Arial MT" w:cs="Arial MT"/>
                <w:bCs/>
                <w:color w:val="1F4E79" w:themeColor="accent1" w:themeShade="80"/>
                <w:sz w:val="22"/>
              </w:rPr>
              <w:t xml:space="preserve">             250 Gram </w:t>
            </w:r>
          </w:p>
          <w:p w:rsidR="003038B9" w:rsidRPr="00C51991" w:rsidRDefault="00C51991" w:rsidP="00C51991">
            <w:pPr>
              <w:ind w:left="0" w:firstLine="0"/>
              <w:rPr>
                <w:rFonts w:ascii="Arial MT" w:eastAsia="Arial MT" w:hAnsi="Arial MT" w:cs="Arial MT"/>
                <w:bCs/>
                <w:color w:val="1F4E79" w:themeColor="accent1" w:themeShade="80"/>
                <w:sz w:val="22"/>
              </w:rPr>
            </w:pPr>
            <w:r w:rsidRPr="00C51991">
              <w:rPr>
                <w:rFonts w:ascii="Arial MT" w:eastAsia="Arial MT" w:hAnsi="Arial MT" w:cs="Arial MT"/>
                <w:bCs/>
                <w:color w:val="1F4E79" w:themeColor="accent1" w:themeShade="80"/>
                <w:sz w:val="22"/>
              </w:rPr>
              <w:t xml:space="preserve"> </w:t>
            </w:r>
          </w:p>
        </w:tc>
      </w:tr>
    </w:tbl>
    <w:p w:rsidR="003038B9" w:rsidRPr="00C51991" w:rsidRDefault="003038B9" w:rsidP="00C51991">
      <w:pPr>
        <w:ind w:left="0" w:firstLine="0"/>
        <w:rPr>
          <w:rFonts w:ascii="Arial MT" w:eastAsia="Arial MT" w:hAnsi="Arial MT" w:cs="Arial MT"/>
          <w:bCs/>
          <w:color w:val="1F4E79" w:themeColor="accent1" w:themeShade="80"/>
          <w:sz w:val="22"/>
        </w:rPr>
        <w:sectPr w:rsidR="003038B9" w:rsidRPr="00C51991">
          <w:pgSz w:w="12240" w:h="15840"/>
          <w:pgMar w:top="41" w:right="1470" w:bottom="419" w:left="1467" w:header="720" w:footer="720" w:gutter="0"/>
          <w:cols w:space="720"/>
        </w:sectPr>
      </w:pPr>
    </w:p>
    <w:p w:rsidR="00C51991" w:rsidRPr="00C51991" w:rsidRDefault="00C51991" w:rsidP="00C51991">
      <w:pPr>
        <w:pStyle w:val="Heading1"/>
        <w:spacing w:before="70"/>
        <w:ind w:left="0"/>
        <w:rPr>
          <w:rFonts w:ascii="Arial MT" w:eastAsia="Arial MT" w:hAnsi="Arial MT" w:cs="Arial MT"/>
          <w:color w:val="1F4E79" w:themeColor="accent1" w:themeShade="80"/>
          <w:sz w:val="22"/>
          <w:szCs w:val="22"/>
        </w:rPr>
      </w:pPr>
      <w:r w:rsidRPr="00C51991">
        <w:rPr>
          <w:rFonts w:ascii="Arial MT" w:eastAsia="Arial MT" w:hAnsi="Arial MT" w:cs="Arial MT"/>
          <w:color w:val="1F4E79" w:themeColor="accent1" w:themeShade="80"/>
          <w:sz w:val="22"/>
          <w:szCs w:val="22"/>
        </w:rPr>
        <w:lastRenderedPageBreak/>
        <w:t xml:space="preserve">CLINICAL SIGNIFICANCE </w:t>
      </w:r>
      <w:r w:rsidRPr="00C51991">
        <w:rPr>
          <w:rFonts w:ascii="Arial MT" w:eastAsia="Arial MT" w:hAnsi="Arial MT" w:cs="Arial MT"/>
          <w:color w:val="1F4E79" w:themeColor="accent1" w:themeShade="80"/>
          <w:sz w:val="22"/>
          <w:szCs w:val="22"/>
        </w:rPr>
        <w:t xml:space="preserve"> </w:t>
      </w:r>
    </w:p>
    <w:p w:rsidR="003038B9" w:rsidRPr="00C51991" w:rsidRDefault="003038B9" w:rsidP="00C51991">
      <w:pPr>
        <w:ind w:left="0" w:firstLine="0"/>
        <w:rPr>
          <w:rFonts w:ascii="Arial MT" w:eastAsia="Arial MT" w:hAnsi="Arial MT" w:cs="Arial MT"/>
          <w:bCs/>
          <w:color w:val="1F4E79" w:themeColor="accent1" w:themeShade="80"/>
          <w:sz w:val="22"/>
        </w:rPr>
      </w:pPr>
    </w:p>
    <w:p w:rsidR="003038B9" w:rsidRPr="00C51991" w:rsidRDefault="00C51991" w:rsidP="00C51991">
      <w:pPr>
        <w:ind w:left="0" w:firstLine="0"/>
        <w:rPr>
          <w:rFonts w:ascii="Arial MT" w:eastAsia="Arial MT" w:hAnsi="Arial MT" w:cs="Arial MT"/>
          <w:bCs/>
          <w:color w:val="1F4E79" w:themeColor="accent1" w:themeShade="80"/>
          <w:sz w:val="22"/>
        </w:rPr>
      </w:pPr>
      <w:r w:rsidRPr="00C51991">
        <w:rPr>
          <w:rFonts w:ascii="Arial MT" w:eastAsia="Arial MT" w:hAnsi="Arial MT" w:cs="Arial MT"/>
          <w:bCs/>
          <w:color w:val="1F4E79" w:themeColor="accent1" w:themeShade="80"/>
          <w:sz w:val="22"/>
        </w:rPr>
        <w:t xml:space="preserve">Sabouraud Dextrose Agar (SDA) was formulated by Sabouraud in 1892 for cultivating </w:t>
      </w:r>
      <w:proofErr w:type="spellStart"/>
      <w:r w:rsidRPr="00C51991">
        <w:rPr>
          <w:rFonts w:ascii="Arial MT" w:eastAsia="Arial MT" w:hAnsi="Arial MT" w:cs="Arial MT"/>
          <w:bCs/>
          <w:color w:val="1F4E79" w:themeColor="accent1" w:themeShade="80"/>
          <w:sz w:val="22"/>
        </w:rPr>
        <w:t>dermatophytes</w:t>
      </w:r>
      <w:proofErr w:type="spellEnd"/>
      <w:r w:rsidRPr="00C51991">
        <w:rPr>
          <w:rFonts w:ascii="Arial MT" w:eastAsia="Arial MT" w:hAnsi="Arial MT" w:cs="Arial MT"/>
          <w:bCs/>
          <w:color w:val="1F4E79" w:themeColor="accent1" w:themeShade="80"/>
          <w:sz w:val="22"/>
        </w:rPr>
        <w:t>. The pH is adjusted to approximately 5.6 in order to enhance the growth of fungi, e</w:t>
      </w:r>
      <w:r w:rsidRPr="00C51991">
        <w:rPr>
          <w:rFonts w:ascii="Arial MT" w:eastAsia="Arial MT" w:hAnsi="Arial MT" w:cs="Arial MT"/>
          <w:bCs/>
          <w:color w:val="1F4E79" w:themeColor="accent1" w:themeShade="80"/>
          <w:sz w:val="22"/>
        </w:rPr>
        <w:t xml:space="preserve">specially </w:t>
      </w:r>
      <w:proofErr w:type="spellStart"/>
      <w:r w:rsidRPr="00C51991">
        <w:rPr>
          <w:rFonts w:ascii="Arial MT" w:eastAsia="Arial MT" w:hAnsi="Arial MT" w:cs="Arial MT"/>
          <w:bCs/>
          <w:color w:val="1F4E79" w:themeColor="accent1" w:themeShade="80"/>
          <w:sz w:val="22"/>
        </w:rPr>
        <w:t>dermatophytes</w:t>
      </w:r>
      <w:proofErr w:type="spellEnd"/>
      <w:r w:rsidRPr="00C51991">
        <w:rPr>
          <w:rFonts w:ascii="Arial MT" w:eastAsia="Arial MT" w:hAnsi="Arial MT" w:cs="Arial MT"/>
          <w:bCs/>
          <w:color w:val="1F4E79" w:themeColor="accent1" w:themeShade="80"/>
          <w:sz w:val="22"/>
        </w:rPr>
        <w:t>, and to slightly inhibit bacterial growth in clinical</w:t>
      </w:r>
      <w:r w:rsidRPr="00C51991">
        <w:rPr>
          <w:rFonts w:ascii="Arial MT" w:eastAsia="Arial MT" w:hAnsi="Arial MT" w:cs="Arial MT"/>
          <w:bCs/>
          <w:color w:val="1F4E79" w:themeColor="accent1" w:themeShade="80"/>
          <w:sz w:val="22"/>
        </w:rPr>
        <w:t xml:space="preserve"> specimens. SDA is also used to determine the mycological evaluation of food, contamination in cosmetics, and clinically to help in the diagnosis of yeast and fungal infections. </w:t>
      </w:r>
    </w:p>
    <w:p w:rsidR="003038B9" w:rsidRPr="00C51991" w:rsidRDefault="00C51991" w:rsidP="00C51991">
      <w:pPr>
        <w:ind w:left="0" w:firstLine="0"/>
        <w:rPr>
          <w:rFonts w:ascii="Arial MT" w:eastAsia="Arial MT" w:hAnsi="Arial MT" w:cs="Arial MT"/>
          <w:bCs/>
          <w:color w:val="1F4E79" w:themeColor="accent1" w:themeShade="80"/>
          <w:sz w:val="22"/>
        </w:rPr>
      </w:pPr>
      <w:r w:rsidRPr="00C51991">
        <w:rPr>
          <w:rFonts w:ascii="Arial MT" w:eastAsia="Arial MT" w:hAnsi="Arial MT" w:cs="Arial MT"/>
          <w:bCs/>
          <w:color w:val="1F4E79" w:themeColor="accent1" w:themeShade="80"/>
          <w:sz w:val="22"/>
        </w:rPr>
        <w:t xml:space="preserve"> </w:t>
      </w:r>
    </w:p>
    <w:p w:rsidR="003038B9" w:rsidRPr="00C51991" w:rsidRDefault="00C51991" w:rsidP="00C51991">
      <w:pPr>
        <w:pStyle w:val="Heading1"/>
        <w:spacing w:before="70"/>
        <w:ind w:left="0"/>
        <w:rPr>
          <w:rFonts w:ascii="Arial MT" w:eastAsia="Arial MT" w:hAnsi="Arial MT" w:cs="Arial MT"/>
          <w:color w:val="1F4E79" w:themeColor="accent1" w:themeShade="80"/>
          <w:sz w:val="22"/>
          <w:szCs w:val="22"/>
        </w:rPr>
      </w:pPr>
      <w:r w:rsidRPr="00C51991">
        <w:rPr>
          <w:rFonts w:ascii="Arial MT" w:eastAsia="Arial MT" w:hAnsi="Arial MT" w:cs="Arial MT"/>
          <w:color w:val="1F4E79" w:themeColor="accent1" w:themeShade="80"/>
          <w:sz w:val="22"/>
          <w:szCs w:val="22"/>
        </w:rPr>
        <w:t>METHOD PRINCIPLE</w:t>
      </w:r>
      <w:r w:rsidRPr="00C51991">
        <w:rPr>
          <w:rFonts w:ascii="Arial MT" w:eastAsia="Arial MT" w:hAnsi="Arial MT" w:cs="Arial MT"/>
          <w:color w:val="1F4E79" w:themeColor="accent1" w:themeShade="80"/>
          <w:sz w:val="22"/>
          <w:szCs w:val="22"/>
        </w:rPr>
        <w:t xml:space="preserve">  </w:t>
      </w:r>
    </w:p>
    <w:p w:rsidR="003038B9" w:rsidRPr="00C51991" w:rsidRDefault="00C51991" w:rsidP="00C51991">
      <w:pPr>
        <w:ind w:left="0" w:firstLine="0"/>
        <w:rPr>
          <w:rFonts w:ascii="Arial MT" w:eastAsia="Arial MT" w:hAnsi="Arial MT" w:cs="Arial MT"/>
          <w:bCs/>
          <w:color w:val="1F4E79" w:themeColor="accent1" w:themeShade="80"/>
          <w:sz w:val="22"/>
        </w:rPr>
      </w:pPr>
      <w:r w:rsidRPr="00C51991">
        <w:rPr>
          <w:rFonts w:ascii="Arial MT" w:eastAsia="Arial MT" w:hAnsi="Arial MT" w:cs="Arial MT"/>
          <w:bCs/>
          <w:color w:val="1F4E79" w:themeColor="accent1" w:themeShade="80"/>
          <w:sz w:val="22"/>
        </w:rPr>
        <w:t>Mycological peptone provides nitrogenous compounds. Dext</w:t>
      </w:r>
      <w:r w:rsidRPr="00C51991">
        <w:rPr>
          <w:rFonts w:ascii="Arial MT" w:eastAsia="Arial MT" w:hAnsi="Arial MT" w:cs="Arial MT"/>
          <w:bCs/>
          <w:color w:val="1F4E79" w:themeColor="accent1" w:themeShade="80"/>
          <w:sz w:val="22"/>
        </w:rPr>
        <w:t>rose acts as a source of energy. Agar acts as a solidifying agent.  The low pH favors fungal growth and inhibits contaminating bacteria. Antibiotics like chloramphenicol, gentamicin, and tetracycline can be added as selective agents to inhibit the overgrow</w:t>
      </w:r>
      <w:r w:rsidRPr="00C51991">
        <w:rPr>
          <w:rFonts w:ascii="Arial MT" w:eastAsia="Arial MT" w:hAnsi="Arial MT" w:cs="Arial MT"/>
          <w:bCs/>
          <w:color w:val="1F4E79" w:themeColor="accent1" w:themeShade="80"/>
          <w:sz w:val="22"/>
        </w:rPr>
        <w:t xml:space="preserve">th of competing bacteria while permitting the successful isolation of fungi and yeasts. Various other modifications are also reported by using </w:t>
      </w:r>
      <w:proofErr w:type="spellStart"/>
      <w:r w:rsidRPr="00C51991">
        <w:rPr>
          <w:rFonts w:ascii="Arial MT" w:eastAsia="Arial MT" w:hAnsi="Arial MT" w:cs="Arial MT"/>
          <w:bCs/>
          <w:color w:val="1F4E79" w:themeColor="accent1" w:themeShade="80"/>
          <w:sz w:val="22"/>
        </w:rPr>
        <w:t>cycloheximide</w:t>
      </w:r>
      <w:proofErr w:type="spellEnd"/>
      <w:r w:rsidRPr="00C51991">
        <w:rPr>
          <w:rFonts w:ascii="Arial MT" w:eastAsia="Arial MT" w:hAnsi="Arial MT" w:cs="Arial MT"/>
          <w:bCs/>
          <w:color w:val="1F4E79" w:themeColor="accent1" w:themeShade="80"/>
          <w:sz w:val="22"/>
        </w:rPr>
        <w:t xml:space="preserve">, penicillin, streptomycin, neomycin depending upon the intended use. </w:t>
      </w:r>
    </w:p>
    <w:p w:rsidR="003038B9" w:rsidRPr="00C51991" w:rsidRDefault="00C51991" w:rsidP="00C51991">
      <w:pPr>
        <w:ind w:left="0" w:firstLine="0"/>
        <w:rPr>
          <w:rFonts w:ascii="Arial MT" w:eastAsia="Arial MT" w:hAnsi="Arial MT" w:cs="Arial MT"/>
          <w:bCs/>
          <w:color w:val="1F4E79" w:themeColor="accent1" w:themeShade="80"/>
          <w:sz w:val="22"/>
        </w:rPr>
      </w:pPr>
      <w:r w:rsidRPr="00C51991">
        <w:rPr>
          <w:rFonts w:ascii="Arial MT" w:eastAsia="Arial MT" w:hAnsi="Arial MT" w:cs="Arial MT"/>
          <w:bCs/>
          <w:color w:val="1F4E79" w:themeColor="accent1" w:themeShade="80"/>
          <w:sz w:val="22"/>
        </w:rPr>
        <w:t xml:space="preserve"> </w:t>
      </w:r>
    </w:p>
    <w:p w:rsidR="003038B9" w:rsidRPr="00C51991" w:rsidRDefault="00C51991" w:rsidP="00C51991">
      <w:pPr>
        <w:ind w:left="0" w:firstLine="0"/>
        <w:rPr>
          <w:rFonts w:ascii="Arial MT" w:eastAsia="Arial MT" w:hAnsi="Arial MT" w:cs="Arial MT"/>
          <w:bCs/>
          <w:color w:val="1F4E79" w:themeColor="accent1" w:themeShade="80"/>
          <w:sz w:val="22"/>
        </w:rPr>
      </w:pPr>
      <w:r w:rsidRPr="00C51991">
        <w:rPr>
          <w:rFonts w:ascii="Arial MT" w:eastAsia="Arial MT" w:hAnsi="Arial MT" w:cs="Arial MT"/>
          <w:b/>
          <w:bCs/>
          <w:color w:val="1F4E79" w:themeColor="accent1" w:themeShade="80"/>
          <w:sz w:val="22"/>
        </w:rPr>
        <w:t>MEDIA COMPOSITION</w:t>
      </w:r>
      <w:r w:rsidRPr="00C51991">
        <w:rPr>
          <w:rFonts w:ascii="Arial MT" w:eastAsia="Arial MT" w:hAnsi="Arial MT" w:cs="Arial MT"/>
          <w:b/>
          <w:bCs/>
          <w:color w:val="1F4E79" w:themeColor="accent1" w:themeShade="80"/>
          <w:sz w:val="22"/>
        </w:rPr>
        <w:t xml:space="preserve"> </w:t>
      </w:r>
      <w:r w:rsidRPr="00C51991">
        <w:rPr>
          <w:rFonts w:ascii="Arial MT" w:eastAsia="Arial MT" w:hAnsi="Arial MT" w:cs="Arial MT"/>
          <w:b/>
          <w:bCs/>
          <w:color w:val="1F4E79" w:themeColor="accent1" w:themeShade="80"/>
          <w:sz w:val="22"/>
        </w:rPr>
        <w:t xml:space="preserve"> </w:t>
      </w:r>
    </w:p>
    <w:tbl>
      <w:tblPr>
        <w:tblStyle w:val="TableGrid"/>
        <w:tblW w:w="4923" w:type="dxa"/>
        <w:tblInd w:w="5" w:type="dxa"/>
        <w:tblCellMar>
          <w:top w:w="0" w:type="dxa"/>
          <w:left w:w="10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336"/>
        <w:gridCol w:w="2587"/>
      </w:tblGrid>
      <w:tr w:rsidR="003038B9" w:rsidRPr="00C51991">
        <w:trPr>
          <w:trHeight w:val="327"/>
        </w:trPr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8B9" w:rsidRPr="00C51991" w:rsidRDefault="00C51991" w:rsidP="00C51991">
            <w:pPr>
              <w:ind w:left="0" w:firstLine="0"/>
              <w:rPr>
                <w:rFonts w:ascii="Arial MT" w:eastAsia="Arial MT" w:hAnsi="Arial MT" w:cs="Arial MT"/>
                <w:bCs/>
                <w:color w:val="1F4E79" w:themeColor="accent1" w:themeShade="80"/>
                <w:sz w:val="22"/>
              </w:rPr>
            </w:pPr>
            <w:r w:rsidRPr="00C51991">
              <w:rPr>
                <w:rFonts w:ascii="Arial MT" w:eastAsia="Arial MT" w:hAnsi="Arial MT" w:cs="Arial MT"/>
                <w:bCs/>
                <w:color w:val="1F4E79" w:themeColor="accent1" w:themeShade="80"/>
                <w:sz w:val="22"/>
              </w:rPr>
              <w:t xml:space="preserve">Item 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8B9" w:rsidRPr="00C51991" w:rsidRDefault="00C51991" w:rsidP="00C51991">
            <w:pPr>
              <w:ind w:left="0" w:firstLine="0"/>
              <w:rPr>
                <w:rFonts w:ascii="Arial MT" w:eastAsia="Arial MT" w:hAnsi="Arial MT" w:cs="Arial MT"/>
                <w:bCs/>
                <w:color w:val="1F4E79" w:themeColor="accent1" w:themeShade="80"/>
                <w:sz w:val="22"/>
              </w:rPr>
            </w:pPr>
            <w:r w:rsidRPr="00C51991">
              <w:rPr>
                <w:rFonts w:ascii="Arial MT" w:eastAsia="Arial MT" w:hAnsi="Arial MT" w:cs="Arial MT"/>
                <w:bCs/>
                <w:color w:val="1F4E79" w:themeColor="accent1" w:themeShade="80"/>
                <w:sz w:val="22"/>
              </w:rPr>
              <w:t xml:space="preserve">Formula per liter of medium </w:t>
            </w:r>
          </w:p>
        </w:tc>
      </w:tr>
      <w:tr w:rsidR="003038B9" w:rsidRPr="00C51991">
        <w:trPr>
          <w:trHeight w:val="226"/>
        </w:trPr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038B9" w:rsidRPr="00C51991" w:rsidRDefault="00C51991" w:rsidP="00C51991">
            <w:pPr>
              <w:ind w:left="0" w:firstLine="0"/>
              <w:rPr>
                <w:rFonts w:ascii="Arial MT" w:eastAsia="Arial MT" w:hAnsi="Arial MT" w:cs="Arial MT"/>
                <w:bCs/>
                <w:color w:val="1F4E79" w:themeColor="accent1" w:themeShade="80"/>
                <w:sz w:val="22"/>
              </w:rPr>
            </w:pPr>
            <w:r w:rsidRPr="00C51991">
              <w:rPr>
                <w:rFonts w:ascii="Arial MT" w:eastAsia="Arial MT" w:hAnsi="Arial MT" w:cs="Arial MT"/>
                <w:bCs/>
                <w:color w:val="1F4E79" w:themeColor="accent1" w:themeShade="80"/>
                <w:sz w:val="22"/>
              </w:rPr>
              <w:t xml:space="preserve">Mycological peptone 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038B9" w:rsidRPr="00C51991" w:rsidRDefault="00C51991" w:rsidP="00C51991">
            <w:pPr>
              <w:ind w:left="0" w:firstLine="0"/>
              <w:rPr>
                <w:rFonts w:ascii="Arial MT" w:eastAsia="Arial MT" w:hAnsi="Arial MT" w:cs="Arial MT"/>
                <w:bCs/>
                <w:color w:val="1F4E79" w:themeColor="accent1" w:themeShade="80"/>
                <w:sz w:val="22"/>
              </w:rPr>
            </w:pPr>
            <w:r w:rsidRPr="00C51991">
              <w:rPr>
                <w:rFonts w:ascii="Arial MT" w:eastAsia="Arial MT" w:hAnsi="Arial MT" w:cs="Arial MT"/>
                <w:bCs/>
                <w:color w:val="1F4E79" w:themeColor="accent1" w:themeShade="80"/>
                <w:sz w:val="22"/>
              </w:rPr>
              <w:t xml:space="preserve">10 </w:t>
            </w:r>
            <w:proofErr w:type="spellStart"/>
            <w:r w:rsidRPr="00C51991">
              <w:rPr>
                <w:rFonts w:ascii="Arial MT" w:eastAsia="Arial MT" w:hAnsi="Arial MT" w:cs="Arial MT"/>
                <w:bCs/>
                <w:color w:val="1F4E79" w:themeColor="accent1" w:themeShade="80"/>
                <w:sz w:val="22"/>
              </w:rPr>
              <w:t>gm</w:t>
            </w:r>
            <w:proofErr w:type="spellEnd"/>
            <w:r w:rsidRPr="00C51991">
              <w:rPr>
                <w:rFonts w:ascii="Arial MT" w:eastAsia="Arial MT" w:hAnsi="Arial MT" w:cs="Arial MT"/>
                <w:bCs/>
                <w:color w:val="1F4E79" w:themeColor="accent1" w:themeShade="80"/>
                <w:sz w:val="22"/>
              </w:rPr>
              <w:t xml:space="preserve"> </w:t>
            </w:r>
          </w:p>
        </w:tc>
      </w:tr>
      <w:tr w:rsidR="003038B9" w:rsidRPr="00C51991">
        <w:trPr>
          <w:trHeight w:val="218"/>
        </w:trPr>
        <w:tc>
          <w:tcPr>
            <w:tcW w:w="23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038B9" w:rsidRPr="00C51991" w:rsidRDefault="00C51991" w:rsidP="00C51991">
            <w:pPr>
              <w:ind w:left="0" w:firstLine="0"/>
              <w:rPr>
                <w:rFonts w:ascii="Arial MT" w:eastAsia="Arial MT" w:hAnsi="Arial MT" w:cs="Arial MT"/>
                <w:bCs/>
                <w:color w:val="1F4E79" w:themeColor="accent1" w:themeShade="80"/>
                <w:sz w:val="22"/>
              </w:rPr>
            </w:pPr>
            <w:r w:rsidRPr="00C51991">
              <w:rPr>
                <w:rFonts w:ascii="Arial MT" w:eastAsia="Arial MT" w:hAnsi="Arial MT" w:cs="Arial MT"/>
                <w:bCs/>
                <w:color w:val="1F4E79" w:themeColor="accent1" w:themeShade="80"/>
                <w:sz w:val="22"/>
              </w:rPr>
              <w:t xml:space="preserve">Dextrose </w:t>
            </w:r>
          </w:p>
        </w:tc>
        <w:tc>
          <w:tcPr>
            <w:tcW w:w="25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038B9" w:rsidRPr="00C51991" w:rsidRDefault="00C51991" w:rsidP="00C51991">
            <w:pPr>
              <w:ind w:left="0" w:firstLine="0"/>
              <w:rPr>
                <w:rFonts w:ascii="Arial MT" w:eastAsia="Arial MT" w:hAnsi="Arial MT" w:cs="Arial MT"/>
                <w:bCs/>
                <w:color w:val="1F4E79" w:themeColor="accent1" w:themeShade="80"/>
                <w:sz w:val="22"/>
              </w:rPr>
            </w:pPr>
            <w:r w:rsidRPr="00C51991">
              <w:rPr>
                <w:rFonts w:ascii="Arial MT" w:eastAsia="Arial MT" w:hAnsi="Arial MT" w:cs="Arial MT"/>
                <w:bCs/>
                <w:color w:val="1F4E79" w:themeColor="accent1" w:themeShade="80"/>
                <w:sz w:val="22"/>
              </w:rPr>
              <w:t xml:space="preserve">40 </w:t>
            </w:r>
            <w:proofErr w:type="spellStart"/>
            <w:r w:rsidRPr="00C51991">
              <w:rPr>
                <w:rFonts w:ascii="Arial MT" w:eastAsia="Arial MT" w:hAnsi="Arial MT" w:cs="Arial MT"/>
                <w:bCs/>
                <w:color w:val="1F4E79" w:themeColor="accent1" w:themeShade="80"/>
                <w:sz w:val="22"/>
              </w:rPr>
              <w:t>gm</w:t>
            </w:r>
            <w:proofErr w:type="spellEnd"/>
            <w:r w:rsidRPr="00C51991">
              <w:rPr>
                <w:rFonts w:ascii="Arial MT" w:eastAsia="Arial MT" w:hAnsi="Arial MT" w:cs="Arial MT"/>
                <w:bCs/>
                <w:color w:val="1F4E79" w:themeColor="accent1" w:themeShade="80"/>
                <w:sz w:val="22"/>
              </w:rPr>
              <w:t xml:space="preserve"> </w:t>
            </w:r>
          </w:p>
        </w:tc>
      </w:tr>
      <w:tr w:rsidR="003038B9" w:rsidRPr="00C51991">
        <w:trPr>
          <w:trHeight w:val="199"/>
        </w:trPr>
        <w:tc>
          <w:tcPr>
            <w:tcW w:w="23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8B9" w:rsidRPr="00C51991" w:rsidRDefault="00C51991" w:rsidP="00C51991">
            <w:pPr>
              <w:ind w:left="0" w:firstLine="0"/>
              <w:rPr>
                <w:rFonts w:ascii="Arial MT" w:eastAsia="Arial MT" w:hAnsi="Arial MT" w:cs="Arial MT"/>
                <w:bCs/>
                <w:color w:val="1F4E79" w:themeColor="accent1" w:themeShade="80"/>
                <w:sz w:val="22"/>
              </w:rPr>
            </w:pPr>
            <w:r w:rsidRPr="00C51991">
              <w:rPr>
                <w:rFonts w:ascii="Arial MT" w:eastAsia="Arial MT" w:hAnsi="Arial MT" w:cs="Arial MT"/>
                <w:bCs/>
                <w:color w:val="1F4E79" w:themeColor="accent1" w:themeShade="80"/>
                <w:sz w:val="22"/>
              </w:rPr>
              <w:t xml:space="preserve">Agar </w:t>
            </w:r>
          </w:p>
        </w:tc>
        <w:tc>
          <w:tcPr>
            <w:tcW w:w="25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8B9" w:rsidRPr="00C51991" w:rsidRDefault="00C51991" w:rsidP="00C51991">
            <w:pPr>
              <w:ind w:left="0" w:firstLine="0"/>
              <w:rPr>
                <w:rFonts w:ascii="Arial MT" w:eastAsia="Arial MT" w:hAnsi="Arial MT" w:cs="Arial MT"/>
                <w:bCs/>
                <w:color w:val="1F4E79" w:themeColor="accent1" w:themeShade="80"/>
                <w:sz w:val="22"/>
              </w:rPr>
            </w:pPr>
            <w:r w:rsidRPr="00C51991">
              <w:rPr>
                <w:rFonts w:ascii="Arial MT" w:eastAsia="Arial MT" w:hAnsi="Arial MT" w:cs="Arial MT"/>
                <w:bCs/>
                <w:color w:val="1F4E79" w:themeColor="accent1" w:themeShade="80"/>
                <w:sz w:val="22"/>
              </w:rPr>
              <w:t xml:space="preserve">15 </w:t>
            </w:r>
            <w:proofErr w:type="spellStart"/>
            <w:r w:rsidRPr="00C51991">
              <w:rPr>
                <w:rFonts w:ascii="Arial MT" w:eastAsia="Arial MT" w:hAnsi="Arial MT" w:cs="Arial MT"/>
                <w:bCs/>
                <w:color w:val="1F4E79" w:themeColor="accent1" w:themeShade="80"/>
                <w:sz w:val="22"/>
              </w:rPr>
              <w:t>gm</w:t>
            </w:r>
            <w:proofErr w:type="spellEnd"/>
            <w:r w:rsidRPr="00C51991">
              <w:rPr>
                <w:rFonts w:ascii="Arial MT" w:eastAsia="Arial MT" w:hAnsi="Arial MT" w:cs="Arial MT"/>
                <w:bCs/>
                <w:color w:val="1F4E79" w:themeColor="accent1" w:themeShade="80"/>
                <w:sz w:val="22"/>
              </w:rPr>
              <w:t xml:space="preserve"> </w:t>
            </w:r>
          </w:p>
        </w:tc>
      </w:tr>
    </w:tbl>
    <w:p w:rsidR="003038B9" w:rsidRPr="00C51991" w:rsidRDefault="00C51991" w:rsidP="00C51991">
      <w:pPr>
        <w:ind w:left="0" w:firstLine="0"/>
        <w:rPr>
          <w:rFonts w:ascii="Arial MT" w:eastAsia="Arial MT" w:hAnsi="Arial MT" w:cs="Arial MT"/>
          <w:bCs/>
          <w:color w:val="1F4E79" w:themeColor="accent1" w:themeShade="80"/>
          <w:sz w:val="22"/>
        </w:rPr>
      </w:pPr>
      <w:r w:rsidRPr="00C51991">
        <w:rPr>
          <w:rFonts w:ascii="Arial MT" w:eastAsia="Arial MT" w:hAnsi="Arial MT" w:cs="Arial MT"/>
          <w:bCs/>
          <w:color w:val="1F4E79" w:themeColor="accent1" w:themeShade="80"/>
          <w:sz w:val="22"/>
        </w:rPr>
        <w:t xml:space="preserve"> </w:t>
      </w:r>
    </w:p>
    <w:p w:rsidR="003038B9" w:rsidRPr="00C51991" w:rsidRDefault="00C51991" w:rsidP="00C51991">
      <w:pPr>
        <w:ind w:left="0" w:firstLine="0"/>
        <w:rPr>
          <w:rFonts w:ascii="Arial MT" w:eastAsia="Arial MT" w:hAnsi="Arial MT" w:cs="Arial MT"/>
          <w:b/>
          <w:bCs/>
          <w:color w:val="1F4E79" w:themeColor="accent1" w:themeShade="80"/>
          <w:sz w:val="22"/>
        </w:rPr>
      </w:pPr>
      <w:r w:rsidRPr="00C51991">
        <w:rPr>
          <w:rFonts w:ascii="Arial MT" w:eastAsia="Arial MT" w:hAnsi="Arial MT" w:cs="Arial MT"/>
          <w:b/>
          <w:bCs/>
          <w:color w:val="1F4E79" w:themeColor="accent1" w:themeShade="80"/>
          <w:sz w:val="22"/>
        </w:rPr>
        <w:t xml:space="preserve">PRECAUTIONS AND WARNINGS </w:t>
      </w:r>
    </w:p>
    <w:p w:rsidR="003038B9" w:rsidRPr="00C51991" w:rsidRDefault="00C51991" w:rsidP="00C51991">
      <w:pPr>
        <w:ind w:left="0" w:firstLine="0"/>
        <w:rPr>
          <w:rFonts w:ascii="Arial MT" w:eastAsia="Arial MT" w:hAnsi="Arial MT" w:cs="Arial MT"/>
          <w:bCs/>
          <w:color w:val="1F4E79" w:themeColor="accent1" w:themeShade="80"/>
          <w:sz w:val="22"/>
        </w:rPr>
      </w:pPr>
      <w:r w:rsidRPr="00C51991">
        <w:rPr>
          <w:rFonts w:ascii="Arial MT" w:eastAsia="Arial MT" w:hAnsi="Arial MT" w:cs="Arial MT"/>
          <w:bCs/>
          <w:color w:val="1F4E79" w:themeColor="accent1" w:themeShade="80"/>
          <w:sz w:val="22"/>
        </w:rPr>
        <w:t xml:space="preserve">Media to be handled by entitled and professionally educated person. Do not ingest or inhale.  </w:t>
      </w:r>
    </w:p>
    <w:p w:rsidR="003038B9" w:rsidRPr="00C51991" w:rsidRDefault="00C51991" w:rsidP="00C51991">
      <w:pPr>
        <w:ind w:left="0" w:firstLine="0"/>
        <w:rPr>
          <w:rFonts w:ascii="Arial MT" w:eastAsia="Arial MT" w:hAnsi="Arial MT" w:cs="Arial MT"/>
          <w:bCs/>
          <w:color w:val="1F4E79" w:themeColor="accent1" w:themeShade="80"/>
          <w:sz w:val="22"/>
        </w:rPr>
      </w:pPr>
      <w:r w:rsidRPr="00C51991">
        <w:rPr>
          <w:rFonts w:ascii="Arial MT" w:eastAsia="Arial MT" w:hAnsi="Arial MT" w:cs="Arial MT"/>
          <w:bCs/>
          <w:color w:val="1F4E79" w:themeColor="accent1" w:themeShade="80"/>
          <w:sz w:val="22"/>
        </w:rPr>
        <w:t xml:space="preserve"> </w:t>
      </w:r>
    </w:p>
    <w:p w:rsidR="003038B9" w:rsidRPr="00C51991" w:rsidRDefault="00C51991" w:rsidP="00C51991">
      <w:pPr>
        <w:ind w:left="0" w:firstLine="0"/>
        <w:rPr>
          <w:rFonts w:ascii="Arial MT" w:eastAsia="Arial MT" w:hAnsi="Arial MT" w:cs="Arial MT"/>
          <w:bCs/>
          <w:color w:val="1F4E79" w:themeColor="accent1" w:themeShade="80"/>
          <w:sz w:val="22"/>
        </w:rPr>
      </w:pPr>
      <w:r w:rsidRPr="00C51991">
        <w:rPr>
          <w:rFonts w:ascii="Arial MT" w:eastAsia="Arial MT" w:hAnsi="Arial MT" w:cs="Arial MT"/>
          <w:bCs/>
          <w:color w:val="1F4E79" w:themeColor="accent1" w:themeShade="80"/>
          <w:sz w:val="22"/>
        </w:rPr>
        <w:t xml:space="preserve">Good Laboratories practices using appropriate precautions should be followed in: </w:t>
      </w:r>
    </w:p>
    <w:p w:rsidR="003038B9" w:rsidRPr="00C51991" w:rsidRDefault="00C51991" w:rsidP="00C51991">
      <w:pPr>
        <w:ind w:left="0" w:firstLine="0"/>
        <w:rPr>
          <w:rFonts w:ascii="Arial MT" w:eastAsia="Arial MT" w:hAnsi="Arial MT" w:cs="Arial MT"/>
          <w:bCs/>
          <w:color w:val="1F4E79" w:themeColor="accent1" w:themeShade="80"/>
          <w:sz w:val="22"/>
        </w:rPr>
      </w:pPr>
      <w:r w:rsidRPr="00C51991">
        <w:rPr>
          <w:rFonts w:ascii="Arial MT" w:eastAsia="Arial MT" w:hAnsi="Arial MT" w:cs="Arial MT"/>
          <w:bCs/>
          <w:color w:val="1F4E79" w:themeColor="accent1" w:themeShade="80"/>
          <w:sz w:val="22"/>
        </w:rPr>
        <w:t>Wearing personnel protective equipment (overall, gloves, glasses,).</w:t>
      </w:r>
      <w:r w:rsidRPr="00C51991">
        <w:rPr>
          <w:rFonts w:ascii="Arial MT" w:eastAsia="Arial MT" w:hAnsi="Arial MT" w:cs="Arial MT"/>
          <w:bCs/>
          <w:color w:val="1F4E79" w:themeColor="accent1" w:themeShade="80"/>
          <w:sz w:val="22"/>
        </w:rPr>
        <w:t xml:space="preserve"> </w:t>
      </w:r>
      <w:r w:rsidRPr="00C51991">
        <w:rPr>
          <w:rFonts w:ascii="Arial MT" w:eastAsia="Arial MT" w:hAnsi="Arial MT" w:cs="Arial MT"/>
          <w:bCs/>
          <w:color w:val="1F4E79" w:themeColor="accent1" w:themeShade="80"/>
          <w:sz w:val="22"/>
        </w:rPr>
        <w:t></w:t>
      </w:r>
      <w:r w:rsidRPr="00C51991">
        <w:rPr>
          <w:rFonts w:ascii="Arial MT" w:eastAsia="Arial MT" w:hAnsi="Arial MT" w:cs="Arial MT"/>
          <w:bCs/>
          <w:color w:val="1F4E79" w:themeColor="accent1" w:themeShade="80"/>
          <w:sz w:val="22"/>
        </w:rPr>
        <w:t xml:space="preserve"> </w:t>
      </w:r>
      <w:proofErr w:type="gramStart"/>
      <w:r w:rsidRPr="00C51991">
        <w:rPr>
          <w:rFonts w:ascii="Arial MT" w:eastAsia="Arial MT" w:hAnsi="Arial MT" w:cs="Arial MT"/>
          <w:bCs/>
          <w:color w:val="1F4E79" w:themeColor="accent1" w:themeShade="80"/>
          <w:sz w:val="22"/>
        </w:rPr>
        <w:t>Do</w:t>
      </w:r>
      <w:proofErr w:type="gramEnd"/>
      <w:r w:rsidRPr="00C51991">
        <w:rPr>
          <w:rFonts w:ascii="Arial MT" w:eastAsia="Arial MT" w:hAnsi="Arial MT" w:cs="Arial MT"/>
          <w:bCs/>
          <w:color w:val="1F4E79" w:themeColor="accent1" w:themeShade="80"/>
          <w:sz w:val="22"/>
        </w:rPr>
        <w:t xml:space="preserve"> not pipette by mouth.</w:t>
      </w:r>
      <w:r w:rsidRPr="00C51991">
        <w:rPr>
          <w:rFonts w:ascii="Arial MT" w:eastAsia="Arial MT" w:hAnsi="Arial MT" w:cs="Arial MT"/>
          <w:bCs/>
          <w:color w:val="1F4E79" w:themeColor="accent1" w:themeShade="80"/>
          <w:sz w:val="22"/>
        </w:rPr>
        <w:t xml:space="preserve"> </w:t>
      </w:r>
    </w:p>
    <w:p w:rsidR="003038B9" w:rsidRPr="00C51991" w:rsidRDefault="00C51991" w:rsidP="00C51991">
      <w:pPr>
        <w:ind w:left="0" w:firstLine="0"/>
        <w:rPr>
          <w:rFonts w:ascii="Arial MT" w:eastAsia="Arial MT" w:hAnsi="Arial MT" w:cs="Arial MT"/>
          <w:bCs/>
          <w:color w:val="1F4E79" w:themeColor="accent1" w:themeShade="80"/>
          <w:sz w:val="22"/>
        </w:rPr>
      </w:pPr>
      <w:r w:rsidRPr="00C51991">
        <w:rPr>
          <w:rFonts w:ascii="Arial MT" w:eastAsia="Arial MT" w:hAnsi="Arial MT" w:cs="Arial MT"/>
          <w:bCs/>
          <w:color w:val="1F4E79" w:themeColor="accent1" w:themeShade="80"/>
          <w:sz w:val="22"/>
        </w:rPr>
        <w:t xml:space="preserve">In case of contact with eyes or skin; rinse immediately with plenty of soap and water. In case of severe injuries; seek medical advice immediately. </w:t>
      </w:r>
    </w:p>
    <w:p w:rsidR="003038B9" w:rsidRPr="00C51991" w:rsidRDefault="00C51991" w:rsidP="00C51991">
      <w:pPr>
        <w:ind w:left="0" w:firstLine="0"/>
        <w:rPr>
          <w:rFonts w:ascii="Arial MT" w:eastAsia="Arial MT" w:hAnsi="Arial MT" w:cs="Arial MT"/>
          <w:bCs/>
          <w:color w:val="1F4E79" w:themeColor="accent1" w:themeShade="80"/>
          <w:sz w:val="22"/>
        </w:rPr>
      </w:pPr>
      <w:r w:rsidRPr="00C51991">
        <w:rPr>
          <w:rFonts w:ascii="Arial MT" w:eastAsia="Arial MT" w:hAnsi="Arial MT" w:cs="Arial MT"/>
          <w:bCs/>
          <w:color w:val="1F4E79" w:themeColor="accent1" w:themeShade="80"/>
          <w:sz w:val="22"/>
        </w:rPr>
        <w:t xml:space="preserve">Respect country requirement for waste disposal. </w:t>
      </w:r>
    </w:p>
    <w:p w:rsidR="003038B9" w:rsidRPr="00C51991" w:rsidRDefault="00C51991" w:rsidP="00C51991">
      <w:pPr>
        <w:ind w:left="0" w:firstLine="0"/>
        <w:rPr>
          <w:rFonts w:ascii="Arial MT" w:eastAsia="Arial MT" w:hAnsi="Arial MT" w:cs="Arial MT"/>
          <w:bCs/>
          <w:color w:val="1F4E79" w:themeColor="accent1" w:themeShade="80"/>
          <w:sz w:val="22"/>
        </w:rPr>
      </w:pPr>
      <w:r w:rsidRPr="00C51991">
        <w:rPr>
          <w:rFonts w:ascii="Arial MT" w:eastAsia="Arial MT" w:hAnsi="Arial MT" w:cs="Arial MT"/>
          <w:bCs/>
          <w:color w:val="1F4E79" w:themeColor="accent1" w:themeShade="80"/>
          <w:sz w:val="22"/>
        </w:rPr>
        <w:t>S56:</w:t>
      </w:r>
      <w:r w:rsidRPr="00C51991">
        <w:rPr>
          <w:rFonts w:ascii="Arial MT" w:eastAsia="Arial MT" w:hAnsi="Arial MT" w:cs="Arial MT"/>
          <w:bCs/>
          <w:color w:val="1F4E79" w:themeColor="accent1" w:themeShade="80"/>
          <w:sz w:val="22"/>
        </w:rPr>
        <w:t xml:space="preserve"> dispose of this material and its container at hazardo</w:t>
      </w:r>
      <w:r w:rsidRPr="00C51991">
        <w:rPr>
          <w:rFonts w:ascii="Arial MT" w:eastAsia="Arial MT" w:hAnsi="Arial MT" w:cs="Arial MT"/>
          <w:bCs/>
          <w:color w:val="1F4E79" w:themeColor="accent1" w:themeShade="80"/>
          <w:sz w:val="22"/>
        </w:rPr>
        <w:t xml:space="preserve">us or special waste collection point.  </w:t>
      </w:r>
    </w:p>
    <w:p w:rsidR="003038B9" w:rsidRPr="00C51991" w:rsidRDefault="00C51991" w:rsidP="00C51991">
      <w:pPr>
        <w:ind w:left="0" w:firstLine="0"/>
        <w:rPr>
          <w:rFonts w:ascii="Arial MT" w:eastAsia="Arial MT" w:hAnsi="Arial MT" w:cs="Arial MT"/>
          <w:bCs/>
          <w:color w:val="1F4E79" w:themeColor="accent1" w:themeShade="80"/>
          <w:sz w:val="22"/>
        </w:rPr>
      </w:pPr>
      <w:r w:rsidRPr="00C51991">
        <w:rPr>
          <w:rFonts w:ascii="Arial MT" w:eastAsia="Arial MT" w:hAnsi="Arial MT" w:cs="Arial MT"/>
          <w:bCs/>
          <w:color w:val="1F4E79" w:themeColor="accent1" w:themeShade="80"/>
          <w:sz w:val="22"/>
        </w:rPr>
        <w:t>S57:</w:t>
      </w:r>
      <w:r w:rsidRPr="00C51991">
        <w:rPr>
          <w:rFonts w:ascii="Arial MT" w:eastAsia="Arial MT" w:hAnsi="Arial MT" w:cs="Arial MT"/>
          <w:bCs/>
          <w:color w:val="1F4E79" w:themeColor="accent1" w:themeShade="80"/>
          <w:sz w:val="22"/>
        </w:rPr>
        <w:t xml:space="preserve"> </w:t>
      </w:r>
      <w:r w:rsidRPr="00C51991">
        <w:rPr>
          <w:rFonts w:ascii="Arial MT" w:eastAsia="Arial MT" w:hAnsi="Arial MT" w:cs="Arial MT"/>
          <w:bCs/>
          <w:color w:val="1F4E79" w:themeColor="accent1" w:themeShade="80"/>
          <w:sz w:val="22"/>
        </w:rPr>
        <w:tab/>
        <w:t xml:space="preserve">use </w:t>
      </w:r>
      <w:r w:rsidRPr="00C51991">
        <w:rPr>
          <w:rFonts w:ascii="Arial MT" w:eastAsia="Arial MT" w:hAnsi="Arial MT" w:cs="Arial MT"/>
          <w:bCs/>
          <w:color w:val="1F4E79" w:themeColor="accent1" w:themeShade="80"/>
          <w:sz w:val="22"/>
        </w:rPr>
        <w:tab/>
        <w:t xml:space="preserve">appropriate </w:t>
      </w:r>
      <w:r w:rsidRPr="00C51991">
        <w:rPr>
          <w:rFonts w:ascii="Arial MT" w:eastAsia="Arial MT" w:hAnsi="Arial MT" w:cs="Arial MT"/>
          <w:bCs/>
          <w:color w:val="1F4E79" w:themeColor="accent1" w:themeShade="80"/>
          <w:sz w:val="22"/>
        </w:rPr>
        <w:tab/>
        <w:t xml:space="preserve">container </w:t>
      </w:r>
      <w:r w:rsidRPr="00C51991">
        <w:rPr>
          <w:rFonts w:ascii="Arial MT" w:eastAsia="Arial MT" w:hAnsi="Arial MT" w:cs="Arial MT"/>
          <w:bCs/>
          <w:color w:val="1F4E79" w:themeColor="accent1" w:themeShade="80"/>
          <w:sz w:val="22"/>
        </w:rPr>
        <w:tab/>
        <w:t xml:space="preserve">to </w:t>
      </w:r>
      <w:r w:rsidRPr="00C51991">
        <w:rPr>
          <w:rFonts w:ascii="Arial MT" w:eastAsia="Arial MT" w:hAnsi="Arial MT" w:cs="Arial MT"/>
          <w:bCs/>
          <w:color w:val="1F4E79" w:themeColor="accent1" w:themeShade="80"/>
          <w:sz w:val="22"/>
        </w:rPr>
        <w:tab/>
        <w:t xml:space="preserve">avoid </w:t>
      </w:r>
      <w:r w:rsidRPr="00C51991">
        <w:rPr>
          <w:rFonts w:ascii="Arial MT" w:eastAsia="Arial MT" w:hAnsi="Arial MT" w:cs="Arial MT"/>
          <w:bCs/>
          <w:color w:val="1F4E79" w:themeColor="accent1" w:themeShade="80"/>
          <w:sz w:val="22"/>
        </w:rPr>
        <w:tab/>
        <w:t xml:space="preserve">environmental contamination. </w:t>
      </w:r>
    </w:p>
    <w:p w:rsidR="003038B9" w:rsidRPr="00C51991" w:rsidRDefault="00C51991" w:rsidP="00C51991">
      <w:pPr>
        <w:ind w:left="0" w:firstLine="0"/>
        <w:rPr>
          <w:rFonts w:ascii="Arial MT" w:eastAsia="Arial MT" w:hAnsi="Arial MT" w:cs="Arial MT"/>
          <w:bCs/>
          <w:color w:val="1F4E79" w:themeColor="accent1" w:themeShade="80"/>
          <w:sz w:val="22"/>
        </w:rPr>
      </w:pPr>
      <w:r w:rsidRPr="00C51991">
        <w:rPr>
          <w:rFonts w:ascii="Arial MT" w:eastAsia="Arial MT" w:hAnsi="Arial MT" w:cs="Arial MT"/>
          <w:bCs/>
          <w:color w:val="1F4E79" w:themeColor="accent1" w:themeShade="80"/>
          <w:sz w:val="22"/>
        </w:rPr>
        <w:t>S61:</w:t>
      </w:r>
      <w:r w:rsidRPr="00C51991">
        <w:rPr>
          <w:rFonts w:ascii="Arial MT" w:eastAsia="Arial MT" w:hAnsi="Arial MT" w:cs="Arial MT"/>
          <w:bCs/>
          <w:color w:val="1F4E79" w:themeColor="accent1" w:themeShade="80"/>
          <w:sz w:val="22"/>
        </w:rPr>
        <w:t xml:space="preserve"> avoid release in environment.  </w:t>
      </w:r>
    </w:p>
    <w:p w:rsidR="003038B9" w:rsidRPr="00C51991" w:rsidRDefault="00C51991" w:rsidP="00C51991">
      <w:pPr>
        <w:ind w:left="0" w:firstLine="0"/>
        <w:rPr>
          <w:rFonts w:ascii="Arial MT" w:eastAsia="Arial MT" w:hAnsi="Arial MT" w:cs="Arial MT"/>
          <w:bCs/>
          <w:color w:val="1F4E79" w:themeColor="accent1" w:themeShade="80"/>
          <w:sz w:val="22"/>
        </w:rPr>
      </w:pPr>
      <w:r w:rsidRPr="00C51991">
        <w:rPr>
          <w:rFonts w:ascii="Arial MT" w:eastAsia="Arial MT" w:hAnsi="Arial MT" w:cs="Arial MT"/>
          <w:bCs/>
          <w:color w:val="1F4E79" w:themeColor="accent1" w:themeShade="80"/>
          <w:sz w:val="22"/>
        </w:rPr>
        <w:lastRenderedPageBreak/>
        <w:t xml:space="preserve"> </w:t>
      </w:r>
      <w:r w:rsidRPr="00C51991">
        <w:rPr>
          <w:rFonts w:ascii="Arial MT" w:eastAsia="Arial MT" w:hAnsi="Arial MT" w:cs="Arial MT"/>
          <w:bCs/>
          <w:color w:val="1F4E79" w:themeColor="accent1" w:themeShade="80"/>
          <w:sz w:val="22"/>
        </w:rPr>
        <w:t>For further information, refer</w:t>
      </w:r>
      <w:r w:rsidRPr="00C51991">
        <w:rPr>
          <w:rFonts w:ascii="Arial MT" w:eastAsia="Arial MT" w:hAnsi="Arial MT" w:cs="Arial MT"/>
          <w:bCs/>
          <w:color w:val="1F4E79" w:themeColor="accent1" w:themeShade="80"/>
          <w:sz w:val="22"/>
        </w:rPr>
        <w:t xml:space="preserve"> </w:t>
      </w:r>
      <w:r w:rsidRPr="00C51991">
        <w:rPr>
          <w:rFonts w:ascii="Arial MT" w:eastAsia="Arial MT" w:hAnsi="Arial MT" w:cs="Arial MT"/>
          <w:bCs/>
          <w:color w:val="1F4E79" w:themeColor="accent1" w:themeShade="80"/>
          <w:sz w:val="22"/>
        </w:rPr>
        <w:t xml:space="preserve">to the Sabouraud Dextrose Agar material </w:t>
      </w:r>
      <w:r w:rsidRPr="00C51991">
        <w:rPr>
          <w:rFonts w:ascii="Arial MT" w:eastAsia="Arial MT" w:hAnsi="Arial MT" w:cs="Arial MT"/>
          <w:bCs/>
          <w:color w:val="1F4E79" w:themeColor="accent1" w:themeShade="80"/>
          <w:sz w:val="22"/>
        </w:rPr>
        <w:t xml:space="preserve">safety data sheet. </w:t>
      </w:r>
    </w:p>
    <w:p w:rsidR="003038B9" w:rsidRPr="00C51991" w:rsidRDefault="00C51991" w:rsidP="00C51991">
      <w:pPr>
        <w:ind w:left="0" w:firstLine="0"/>
        <w:rPr>
          <w:rFonts w:ascii="Arial MT" w:eastAsia="Arial MT" w:hAnsi="Arial MT" w:cs="Arial MT"/>
          <w:bCs/>
          <w:color w:val="1F4E79" w:themeColor="accent1" w:themeShade="80"/>
          <w:sz w:val="22"/>
        </w:rPr>
      </w:pPr>
      <w:r w:rsidRPr="00C51991">
        <w:rPr>
          <w:rFonts w:ascii="Arial MT" w:eastAsia="Arial MT" w:hAnsi="Arial MT" w:cs="Arial MT"/>
          <w:bCs/>
          <w:color w:val="1F4E79" w:themeColor="accent1" w:themeShade="80"/>
          <w:sz w:val="22"/>
        </w:rPr>
        <w:t xml:space="preserve"> </w:t>
      </w:r>
    </w:p>
    <w:p w:rsidR="003038B9" w:rsidRPr="00C51991" w:rsidRDefault="00C51991" w:rsidP="00C51991">
      <w:pPr>
        <w:ind w:left="0" w:firstLine="0"/>
        <w:rPr>
          <w:rFonts w:ascii="Arial MT" w:eastAsia="Arial MT" w:hAnsi="Arial MT" w:cs="Arial MT"/>
          <w:b/>
          <w:bCs/>
          <w:color w:val="1F4E79" w:themeColor="accent1" w:themeShade="80"/>
          <w:sz w:val="22"/>
        </w:rPr>
      </w:pPr>
      <w:r w:rsidRPr="00C51991">
        <w:rPr>
          <w:rFonts w:ascii="Arial MT" w:eastAsia="Arial MT" w:hAnsi="Arial MT" w:cs="Arial MT"/>
          <w:b/>
          <w:bCs/>
          <w:color w:val="1F4E79" w:themeColor="accent1" w:themeShade="80"/>
          <w:sz w:val="22"/>
        </w:rPr>
        <w:t xml:space="preserve">STORAGE AND STABILITY </w:t>
      </w:r>
    </w:p>
    <w:p w:rsidR="003038B9" w:rsidRPr="00C51991" w:rsidRDefault="00C51991" w:rsidP="00C51991">
      <w:pPr>
        <w:ind w:left="0" w:firstLine="0"/>
        <w:rPr>
          <w:rFonts w:ascii="Arial MT" w:eastAsia="Arial MT" w:hAnsi="Arial MT" w:cs="Arial MT"/>
          <w:bCs/>
          <w:color w:val="1F4E79" w:themeColor="accent1" w:themeShade="80"/>
          <w:sz w:val="22"/>
        </w:rPr>
      </w:pPr>
      <w:proofErr w:type="spellStart"/>
      <w:r w:rsidRPr="00C51991">
        <w:rPr>
          <w:b/>
          <w:bCs/>
          <w:color w:val="1F4E79" w:themeColor="accent1" w:themeShade="80"/>
          <w:sz w:val="22"/>
        </w:rPr>
        <w:t>Lab.</w:t>
      </w:r>
      <w:r w:rsidRPr="00C51991">
        <w:rPr>
          <w:b/>
          <w:bCs/>
          <w:color w:val="92D050"/>
          <w:sz w:val="22"/>
        </w:rPr>
        <w:t>Vie</w:t>
      </w:r>
      <w:proofErr w:type="spellEnd"/>
      <w:r w:rsidRPr="00C51991">
        <w:rPr>
          <w:rFonts w:ascii="Arial MT" w:eastAsia="Arial MT" w:hAnsi="Arial MT" w:cs="Arial MT"/>
          <w:bCs/>
          <w:color w:val="1F4E79" w:themeColor="accent1" w:themeShade="80"/>
          <w:sz w:val="28"/>
          <w:szCs w:val="28"/>
        </w:rPr>
        <w:t xml:space="preserve"> </w:t>
      </w:r>
      <w:r w:rsidRPr="00C51991">
        <w:rPr>
          <w:rFonts w:ascii="Arial MT" w:eastAsia="Arial MT" w:hAnsi="Arial MT" w:cs="Arial MT"/>
          <w:bCs/>
          <w:color w:val="1F4E79" w:themeColor="accent1" w:themeShade="80"/>
          <w:sz w:val="22"/>
        </w:rPr>
        <w:t xml:space="preserve">Sabouraud Dextrose Agar should be stored between 10-30°C in a firmly closed container and the prepared medium at 2-8°C. Use </w:t>
      </w:r>
    </w:p>
    <w:p w:rsidR="00C51991" w:rsidRDefault="00C51991" w:rsidP="00C51991">
      <w:pPr>
        <w:ind w:left="0" w:firstLine="0"/>
        <w:rPr>
          <w:rFonts w:ascii="Arial MT" w:eastAsia="Arial MT" w:hAnsi="Arial MT" w:cs="Arial MT"/>
          <w:bCs/>
          <w:color w:val="1F4E79" w:themeColor="accent1" w:themeShade="80"/>
          <w:sz w:val="22"/>
        </w:rPr>
      </w:pPr>
      <w:proofErr w:type="gramStart"/>
      <w:r w:rsidRPr="00C51991">
        <w:rPr>
          <w:rFonts w:ascii="Arial MT" w:eastAsia="Arial MT" w:hAnsi="Arial MT" w:cs="Arial MT"/>
          <w:bCs/>
          <w:color w:val="1F4E79" w:themeColor="accent1" w:themeShade="80"/>
          <w:sz w:val="22"/>
        </w:rPr>
        <w:t>before</w:t>
      </w:r>
      <w:proofErr w:type="gramEnd"/>
      <w:r w:rsidRPr="00C51991">
        <w:rPr>
          <w:rFonts w:ascii="Arial MT" w:eastAsia="Arial MT" w:hAnsi="Arial MT" w:cs="Arial MT"/>
          <w:bCs/>
          <w:color w:val="1F4E79" w:themeColor="accent1" w:themeShade="80"/>
          <w:sz w:val="22"/>
        </w:rPr>
        <w:t xml:space="preserve"> expiry date on the label.  On  opening,  product  should  be  properly  stored  dry,  after </w:t>
      </w:r>
      <w:r w:rsidRPr="00C51991">
        <w:rPr>
          <w:rFonts w:ascii="Arial MT" w:eastAsia="Arial MT" w:hAnsi="Arial MT" w:cs="Arial MT"/>
          <w:bCs/>
          <w:color w:val="1F4E79" w:themeColor="accent1" w:themeShade="80"/>
          <w:sz w:val="22"/>
        </w:rPr>
        <w:t xml:space="preserve"> tightly  capping  the  bottle  in  order  to  avoid  lump development due to the hygroscopic nature of the product. Improper storage of the product may lead to lump formation.  Store in a dry ventilated area protected from extremes of temperature and sour</w:t>
      </w:r>
      <w:r w:rsidRPr="00C51991">
        <w:rPr>
          <w:rFonts w:ascii="Arial MT" w:eastAsia="Arial MT" w:hAnsi="Arial MT" w:cs="Arial MT"/>
          <w:bCs/>
          <w:color w:val="1F4E79" w:themeColor="accent1" w:themeShade="80"/>
          <w:sz w:val="22"/>
        </w:rPr>
        <w:t xml:space="preserve">ces of ignition. Seal the container tightly after use.  Product performance is best if used within stated expiry period. </w:t>
      </w:r>
    </w:p>
    <w:p w:rsidR="003038B9" w:rsidRPr="00C51991" w:rsidRDefault="003038B9" w:rsidP="00C51991">
      <w:pPr>
        <w:ind w:left="0" w:firstLine="0"/>
        <w:rPr>
          <w:rFonts w:ascii="Arial MT" w:eastAsia="Arial MT" w:hAnsi="Arial MT" w:cs="Arial MT"/>
          <w:bCs/>
          <w:color w:val="1F4E79" w:themeColor="accent1" w:themeShade="80"/>
          <w:sz w:val="22"/>
        </w:rPr>
      </w:pPr>
    </w:p>
    <w:p w:rsidR="003038B9" w:rsidRPr="00C51991" w:rsidRDefault="00C51991" w:rsidP="00C51991">
      <w:pPr>
        <w:ind w:left="0" w:firstLine="0"/>
        <w:rPr>
          <w:rFonts w:ascii="Arial MT" w:eastAsia="Arial MT" w:hAnsi="Arial MT" w:cs="Arial MT"/>
          <w:b/>
          <w:color w:val="1F4E79" w:themeColor="accent1" w:themeShade="80"/>
          <w:sz w:val="22"/>
        </w:rPr>
      </w:pPr>
      <w:r w:rsidRPr="00C51991">
        <w:rPr>
          <w:rFonts w:ascii="Arial MT" w:eastAsia="Arial MT" w:hAnsi="Arial MT" w:cs="Arial MT"/>
          <w:b/>
          <w:color w:val="1F4E79" w:themeColor="accent1" w:themeShade="80"/>
          <w:sz w:val="22"/>
        </w:rPr>
        <w:t xml:space="preserve">Final pH 5.6 ± 0.2 at 25°C </w:t>
      </w:r>
    </w:p>
    <w:p w:rsidR="00C51991" w:rsidRDefault="00C51991" w:rsidP="00C51991">
      <w:pPr>
        <w:ind w:left="0" w:firstLine="0"/>
        <w:rPr>
          <w:rFonts w:ascii="Arial MT" w:eastAsia="Arial MT" w:hAnsi="Arial MT" w:cs="Arial MT"/>
          <w:b/>
          <w:bCs/>
          <w:color w:val="1F4E79" w:themeColor="accent1" w:themeShade="80"/>
          <w:sz w:val="22"/>
        </w:rPr>
      </w:pPr>
    </w:p>
    <w:p w:rsidR="003038B9" w:rsidRPr="00C51991" w:rsidRDefault="00C51991" w:rsidP="00C51991">
      <w:pPr>
        <w:ind w:left="0" w:firstLine="0"/>
        <w:rPr>
          <w:rFonts w:ascii="Arial MT" w:eastAsia="Arial MT" w:hAnsi="Arial MT" w:cs="Arial MT"/>
          <w:b/>
          <w:bCs/>
          <w:color w:val="1F4E79" w:themeColor="accent1" w:themeShade="80"/>
          <w:sz w:val="22"/>
        </w:rPr>
      </w:pPr>
      <w:r w:rsidRPr="00C51991">
        <w:rPr>
          <w:rFonts w:ascii="Arial MT" w:eastAsia="Arial MT" w:hAnsi="Arial MT" w:cs="Arial MT"/>
          <w:b/>
          <w:bCs/>
          <w:color w:val="1F4E79" w:themeColor="accent1" w:themeShade="80"/>
          <w:sz w:val="22"/>
        </w:rPr>
        <w:t xml:space="preserve">PREPARATION </w:t>
      </w:r>
    </w:p>
    <w:p w:rsidR="003038B9" w:rsidRPr="00C51991" w:rsidRDefault="00C51991" w:rsidP="00C51991">
      <w:pPr>
        <w:ind w:left="0" w:firstLine="0"/>
        <w:rPr>
          <w:rFonts w:ascii="Arial MT" w:eastAsia="Arial MT" w:hAnsi="Arial MT" w:cs="Arial MT"/>
          <w:bCs/>
          <w:color w:val="1F4E79" w:themeColor="accent1" w:themeShade="80"/>
          <w:sz w:val="22"/>
        </w:rPr>
      </w:pPr>
      <w:r w:rsidRPr="00C51991">
        <w:rPr>
          <w:rFonts w:ascii="Arial MT" w:eastAsia="Arial MT" w:hAnsi="Arial MT" w:cs="Arial MT"/>
          <w:bCs/>
          <w:color w:val="1F4E79" w:themeColor="accent1" w:themeShade="80"/>
          <w:sz w:val="22"/>
        </w:rPr>
        <w:t>Suspend 65 grams in 1 liter of distilled water. Heat to boiling to dissolve the medium compl</w:t>
      </w:r>
      <w:r w:rsidRPr="00C51991">
        <w:rPr>
          <w:rFonts w:ascii="Arial MT" w:eastAsia="Arial MT" w:hAnsi="Arial MT" w:cs="Arial MT"/>
          <w:bCs/>
          <w:color w:val="1F4E79" w:themeColor="accent1" w:themeShade="80"/>
          <w:sz w:val="22"/>
        </w:rPr>
        <w:t>etely. Sterilize by autoclaving at 15 lbs. pressure. (121 °C) for 15 minutes.</w:t>
      </w:r>
      <w:r w:rsidRPr="00C51991">
        <w:rPr>
          <w:rFonts w:ascii="Arial MT" w:eastAsia="Arial MT" w:hAnsi="Arial MT" w:cs="Arial MT"/>
          <w:bCs/>
          <w:color w:val="1F4E79" w:themeColor="accent1" w:themeShade="80"/>
          <w:sz w:val="22"/>
        </w:rPr>
        <w:t xml:space="preserve"> </w:t>
      </w:r>
    </w:p>
    <w:p w:rsidR="003038B9" w:rsidRPr="00C51991" w:rsidRDefault="00C51991" w:rsidP="00C51991">
      <w:pPr>
        <w:ind w:left="0" w:firstLine="0"/>
        <w:rPr>
          <w:rFonts w:ascii="Arial MT" w:eastAsia="Arial MT" w:hAnsi="Arial MT" w:cs="Arial MT"/>
          <w:b/>
          <w:bCs/>
          <w:color w:val="1F4E79" w:themeColor="accent1" w:themeShade="80"/>
          <w:sz w:val="22"/>
        </w:rPr>
      </w:pPr>
      <w:r w:rsidRPr="00C51991">
        <w:rPr>
          <w:rFonts w:ascii="Arial MT" w:eastAsia="Arial MT" w:hAnsi="Arial MT" w:cs="Arial MT"/>
          <w:b/>
          <w:bCs/>
          <w:color w:val="1F4E79" w:themeColor="accent1" w:themeShade="80"/>
          <w:sz w:val="22"/>
        </w:rPr>
        <w:t>Deterioration</w:t>
      </w:r>
      <w:r w:rsidRPr="00C51991">
        <w:rPr>
          <w:rFonts w:ascii="Arial MT" w:eastAsia="Arial MT" w:hAnsi="Arial MT" w:cs="Arial MT"/>
          <w:b/>
          <w:bCs/>
          <w:color w:val="1F4E79" w:themeColor="accent1" w:themeShade="80"/>
          <w:sz w:val="22"/>
        </w:rPr>
        <w:t xml:space="preserve"> </w:t>
      </w:r>
    </w:p>
    <w:p w:rsidR="003038B9" w:rsidRPr="00C51991" w:rsidRDefault="00C51991" w:rsidP="00C51991">
      <w:pPr>
        <w:ind w:left="0" w:firstLine="0"/>
        <w:rPr>
          <w:rFonts w:ascii="Arial MT" w:eastAsia="Arial MT" w:hAnsi="Arial MT" w:cs="Arial MT"/>
          <w:bCs/>
          <w:color w:val="1F4E79" w:themeColor="accent1" w:themeShade="80"/>
          <w:sz w:val="22"/>
        </w:rPr>
      </w:pPr>
      <w:r w:rsidRPr="00C51991">
        <w:rPr>
          <w:rFonts w:ascii="Arial MT" w:eastAsia="Arial MT" w:hAnsi="Arial MT" w:cs="Arial MT"/>
          <w:bCs/>
          <w:color w:val="1F4E79" w:themeColor="accent1" w:themeShade="80"/>
          <w:sz w:val="22"/>
        </w:rPr>
        <w:t xml:space="preserve">The color of </w:t>
      </w:r>
      <w:proofErr w:type="spellStart"/>
      <w:r w:rsidRPr="00C51991">
        <w:rPr>
          <w:b/>
          <w:bCs/>
          <w:color w:val="1F4E79" w:themeColor="accent1" w:themeShade="80"/>
          <w:sz w:val="22"/>
        </w:rPr>
        <w:t>Lab.</w:t>
      </w:r>
      <w:r w:rsidRPr="00C51991">
        <w:rPr>
          <w:b/>
          <w:bCs/>
          <w:color w:val="92D050"/>
          <w:sz w:val="22"/>
        </w:rPr>
        <w:t>Vie</w:t>
      </w:r>
      <w:proofErr w:type="spellEnd"/>
      <w:r w:rsidRPr="00C51991">
        <w:rPr>
          <w:rFonts w:ascii="Arial MT" w:eastAsia="Arial MT" w:hAnsi="Arial MT" w:cs="Arial MT"/>
          <w:bCs/>
          <w:color w:val="1F4E79" w:themeColor="accent1" w:themeShade="80"/>
          <w:sz w:val="22"/>
        </w:rPr>
        <w:t xml:space="preserve"> Sabouraud Dextrose Agar is light yellow homogeneous free flowing powder. Prepared Media is light amber in color. If there are any physical c</w:t>
      </w:r>
      <w:r w:rsidRPr="00C51991">
        <w:rPr>
          <w:rFonts w:ascii="Arial MT" w:eastAsia="Arial MT" w:hAnsi="Arial MT" w:cs="Arial MT"/>
          <w:bCs/>
          <w:color w:val="1F4E79" w:themeColor="accent1" w:themeShade="80"/>
          <w:sz w:val="22"/>
        </w:rPr>
        <w:t>hanges for powder or signs of deterioration (shrinking, cracking, or discoloration), and contaminations for hydrated media, discard the medium.</w:t>
      </w:r>
      <w:r w:rsidRPr="00C51991">
        <w:rPr>
          <w:rFonts w:ascii="Arial MT" w:eastAsia="Arial MT" w:hAnsi="Arial MT" w:cs="Arial MT"/>
          <w:bCs/>
          <w:color w:val="1F4E79" w:themeColor="accent1" w:themeShade="80"/>
          <w:sz w:val="22"/>
        </w:rPr>
        <w:t xml:space="preserve"> </w:t>
      </w:r>
    </w:p>
    <w:p w:rsidR="003038B9" w:rsidRPr="00C51991" w:rsidRDefault="00C51991" w:rsidP="00C51991">
      <w:pPr>
        <w:ind w:left="0" w:firstLine="0"/>
        <w:rPr>
          <w:rFonts w:ascii="Arial MT" w:eastAsia="Arial MT" w:hAnsi="Arial MT" w:cs="Arial MT"/>
          <w:b/>
          <w:bCs/>
          <w:color w:val="1F4E79" w:themeColor="accent1" w:themeShade="80"/>
          <w:sz w:val="22"/>
        </w:rPr>
      </w:pPr>
      <w:r w:rsidRPr="00C51991">
        <w:rPr>
          <w:rFonts w:ascii="Arial MT" w:eastAsia="Arial MT" w:hAnsi="Arial MT" w:cs="Arial MT"/>
          <w:b/>
          <w:bCs/>
          <w:color w:val="1F4E79" w:themeColor="accent1" w:themeShade="80"/>
          <w:sz w:val="22"/>
        </w:rPr>
        <w:t xml:space="preserve">SPECIMEN  </w:t>
      </w:r>
      <w:r w:rsidRPr="00C51991">
        <w:rPr>
          <w:rFonts w:ascii="Arial MT" w:eastAsia="Arial MT" w:hAnsi="Arial MT" w:cs="Arial MT"/>
          <w:b/>
          <w:bCs/>
          <w:color w:val="1F4E79" w:themeColor="accent1" w:themeShade="80"/>
          <w:sz w:val="22"/>
        </w:rPr>
        <w:t xml:space="preserve"> </w:t>
      </w:r>
    </w:p>
    <w:p w:rsidR="003038B9" w:rsidRPr="00C51991" w:rsidRDefault="00C51991" w:rsidP="00C51991">
      <w:pPr>
        <w:ind w:left="0" w:firstLine="0"/>
        <w:rPr>
          <w:rFonts w:ascii="Arial MT" w:eastAsia="Arial MT" w:hAnsi="Arial MT" w:cs="Arial MT"/>
          <w:bCs/>
          <w:color w:val="1F4E79" w:themeColor="accent1" w:themeShade="80"/>
          <w:sz w:val="22"/>
        </w:rPr>
      </w:pPr>
      <w:r w:rsidRPr="00C51991">
        <w:rPr>
          <w:rFonts w:ascii="Arial MT" w:eastAsia="Arial MT" w:hAnsi="Arial MT" w:cs="Arial MT"/>
          <w:bCs/>
          <w:color w:val="1F4E79" w:themeColor="accent1" w:themeShade="80"/>
          <w:sz w:val="22"/>
        </w:rPr>
        <w:t xml:space="preserve">All Clinical specimens that require Fungi detection </w:t>
      </w:r>
    </w:p>
    <w:p w:rsidR="003038B9" w:rsidRPr="00C51991" w:rsidRDefault="00C51991" w:rsidP="00C51991">
      <w:pPr>
        <w:ind w:left="0" w:firstLine="0"/>
        <w:rPr>
          <w:rFonts w:ascii="Arial MT" w:eastAsia="Arial MT" w:hAnsi="Arial MT" w:cs="Arial MT"/>
          <w:bCs/>
          <w:color w:val="1F4E79" w:themeColor="accent1" w:themeShade="80"/>
          <w:sz w:val="22"/>
        </w:rPr>
      </w:pPr>
      <w:r w:rsidRPr="00C51991">
        <w:rPr>
          <w:rFonts w:ascii="Arial MT" w:eastAsia="Arial MT" w:hAnsi="Arial MT" w:cs="Arial MT"/>
          <w:bCs/>
          <w:color w:val="1F4E79" w:themeColor="accent1" w:themeShade="80"/>
          <w:sz w:val="22"/>
        </w:rPr>
        <w:t xml:space="preserve"> </w:t>
      </w:r>
    </w:p>
    <w:p w:rsidR="003038B9" w:rsidRPr="00C51991" w:rsidRDefault="00C51991" w:rsidP="00C51991">
      <w:pPr>
        <w:ind w:left="0" w:firstLine="0"/>
        <w:rPr>
          <w:rFonts w:ascii="Arial MT" w:eastAsia="Arial MT" w:hAnsi="Arial MT" w:cs="Arial MT"/>
          <w:b/>
          <w:bCs/>
          <w:color w:val="1F4E79" w:themeColor="accent1" w:themeShade="80"/>
          <w:sz w:val="22"/>
        </w:rPr>
      </w:pPr>
      <w:r w:rsidRPr="00C51991">
        <w:rPr>
          <w:rFonts w:ascii="Arial MT" w:eastAsia="Arial MT" w:hAnsi="Arial MT" w:cs="Arial MT"/>
          <w:b/>
          <w:bCs/>
          <w:color w:val="1F4E79" w:themeColor="accent1" w:themeShade="80"/>
          <w:sz w:val="22"/>
        </w:rPr>
        <w:t xml:space="preserve">EQUIPMENT REQUIRED NOT PROVIDED </w:t>
      </w:r>
    </w:p>
    <w:p w:rsidR="00C51991" w:rsidRPr="00C51991" w:rsidRDefault="00C51991" w:rsidP="00C51991">
      <w:pPr>
        <w:ind w:left="0" w:firstLine="0"/>
        <w:rPr>
          <w:rFonts w:ascii="Arial MT" w:eastAsia="Arial MT" w:hAnsi="Arial MT" w:cs="Arial MT"/>
          <w:bCs/>
          <w:color w:val="1F4E79" w:themeColor="accent1" w:themeShade="80"/>
          <w:sz w:val="14"/>
          <w:szCs w:val="14"/>
        </w:rPr>
      </w:pPr>
    </w:p>
    <w:p w:rsidR="003038B9" w:rsidRPr="00C51991" w:rsidRDefault="00C51991" w:rsidP="00C51991">
      <w:pPr>
        <w:ind w:left="0" w:firstLine="0"/>
        <w:rPr>
          <w:rFonts w:ascii="Arial MT" w:eastAsia="Arial MT" w:hAnsi="Arial MT" w:cs="Arial MT"/>
          <w:bCs/>
          <w:color w:val="1F4E79" w:themeColor="accent1" w:themeShade="80"/>
          <w:sz w:val="22"/>
        </w:rPr>
      </w:pPr>
      <w:r w:rsidRPr="00C51991">
        <w:rPr>
          <w:rFonts w:ascii="Arial MT" w:eastAsia="Arial MT" w:hAnsi="Arial MT" w:cs="Arial MT"/>
          <w:bCs/>
          <w:color w:val="1F4E79" w:themeColor="accent1" w:themeShade="80"/>
          <w:sz w:val="22"/>
        </w:rPr>
        <w:t>Sterile petri dishes</w:t>
      </w:r>
      <w:r w:rsidRPr="00C51991">
        <w:rPr>
          <w:rFonts w:ascii="Arial MT" w:eastAsia="Arial MT" w:hAnsi="Arial MT" w:cs="Arial MT"/>
          <w:bCs/>
          <w:color w:val="1F4E79" w:themeColor="accent1" w:themeShade="80"/>
          <w:sz w:val="22"/>
        </w:rPr>
        <w:t xml:space="preserve"> </w:t>
      </w:r>
    </w:p>
    <w:p w:rsidR="00C51991" w:rsidRDefault="00C51991" w:rsidP="00C51991">
      <w:pPr>
        <w:ind w:left="0" w:firstLine="0"/>
        <w:rPr>
          <w:rFonts w:ascii="Arial MT" w:eastAsia="Arial MT" w:hAnsi="Arial MT" w:cs="Arial MT"/>
          <w:bCs/>
          <w:color w:val="1F4E79" w:themeColor="accent1" w:themeShade="80"/>
          <w:sz w:val="22"/>
        </w:rPr>
      </w:pPr>
      <w:r w:rsidRPr="00C51991">
        <w:rPr>
          <w:rFonts w:ascii="Arial MT" w:eastAsia="Arial MT" w:hAnsi="Arial MT" w:cs="Arial MT"/>
          <w:bCs/>
          <w:color w:val="1F4E79" w:themeColor="accent1" w:themeShade="80"/>
          <w:sz w:val="22"/>
        </w:rPr>
        <w:t>I</w:t>
      </w:r>
      <w:r w:rsidRPr="00C51991">
        <w:rPr>
          <w:rFonts w:ascii="Arial MT" w:eastAsia="Arial MT" w:hAnsi="Arial MT" w:cs="Arial MT"/>
          <w:bCs/>
          <w:color w:val="1F4E79" w:themeColor="accent1" w:themeShade="80"/>
          <w:sz w:val="22"/>
        </w:rPr>
        <w:t>ncubator</w:t>
      </w:r>
      <w:r w:rsidRPr="00C51991">
        <w:rPr>
          <w:rFonts w:ascii="Arial MT" w:eastAsia="Arial MT" w:hAnsi="Arial MT" w:cs="Arial MT"/>
          <w:bCs/>
          <w:color w:val="1F4E79" w:themeColor="accent1" w:themeShade="80"/>
          <w:sz w:val="22"/>
        </w:rPr>
        <w:t xml:space="preserve"> </w:t>
      </w:r>
    </w:p>
    <w:p w:rsidR="003038B9" w:rsidRPr="00C51991" w:rsidRDefault="00C51991" w:rsidP="00C51991">
      <w:pPr>
        <w:ind w:left="0" w:firstLine="0"/>
        <w:rPr>
          <w:rFonts w:ascii="Arial MT" w:eastAsia="Arial MT" w:hAnsi="Arial MT" w:cs="Arial MT"/>
          <w:bCs/>
          <w:color w:val="1F4E79" w:themeColor="accent1" w:themeShade="80"/>
          <w:sz w:val="22"/>
        </w:rPr>
      </w:pPr>
      <w:r w:rsidRPr="00C51991">
        <w:rPr>
          <w:rFonts w:ascii="Arial MT" w:eastAsia="Arial MT" w:hAnsi="Arial MT" w:cs="Arial MT"/>
          <w:bCs/>
          <w:color w:val="1F4E79" w:themeColor="accent1" w:themeShade="80"/>
          <w:sz w:val="22"/>
        </w:rPr>
        <w:t>Autoclave</w:t>
      </w:r>
      <w:r w:rsidRPr="00C51991">
        <w:rPr>
          <w:rFonts w:ascii="Arial MT" w:eastAsia="Arial MT" w:hAnsi="Arial MT" w:cs="Arial MT"/>
          <w:bCs/>
          <w:color w:val="1F4E79" w:themeColor="accent1" w:themeShade="80"/>
          <w:sz w:val="22"/>
        </w:rPr>
        <w:t xml:space="preserve"> </w:t>
      </w:r>
    </w:p>
    <w:p w:rsidR="003038B9" w:rsidRPr="00C51991" w:rsidRDefault="00C51991" w:rsidP="00C51991">
      <w:pPr>
        <w:ind w:left="0" w:firstLine="0"/>
        <w:rPr>
          <w:rFonts w:ascii="Arial MT" w:eastAsia="Arial MT" w:hAnsi="Arial MT" w:cs="Arial MT"/>
          <w:bCs/>
          <w:color w:val="1F4E79" w:themeColor="accent1" w:themeShade="80"/>
          <w:szCs w:val="16"/>
        </w:rPr>
      </w:pPr>
      <w:r w:rsidRPr="00C51991">
        <w:rPr>
          <w:rFonts w:ascii="Arial MT" w:eastAsia="Arial MT" w:hAnsi="Arial MT" w:cs="Arial MT"/>
          <w:bCs/>
          <w:color w:val="1F4E79" w:themeColor="accent1" w:themeShade="80"/>
          <w:szCs w:val="16"/>
        </w:rPr>
        <w:t xml:space="preserve"> </w:t>
      </w:r>
    </w:p>
    <w:p w:rsidR="003038B9" w:rsidRPr="00C51991" w:rsidRDefault="00C51991" w:rsidP="00C51991">
      <w:pPr>
        <w:ind w:left="0" w:firstLine="0"/>
        <w:rPr>
          <w:rFonts w:ascii="Arial MT" w:eastAsia="Arial MT" w:hAnsi="Arial MT" w:cs="Arial MT"/>
          <w:bCs/>
          <w:color w:val="1F4E79" w:themeColor="accent1" w:themeShade="80"/>
          <w:sz w:val="22"/>
        </w:rPr>
      </w:pPr>
      <w:bookmarkStart w:id="0" w:name="_GoBack"/>
      <w:bookmarkEnd w:id="0"/>
      <w:r w:rsidRPr="00C51991">
        <w:rPr>
          <w:rFonts w:ascii="Arial MT" w:eastAsia="Arial MT" w:hAnsi="Arial MT" w:cs="Arial MT"/>
          <w:b/>
          <w:bCs/>
          <w:color w:val="1F4E79" w:themeColor="accent1" w:themeShade="80"/>
          <w:sz w:val="22"/>
        </w:rPr>
        <w:t xml:space="preserve">PERFORMANCE CHARACTERISTICS </w:t>
      </w:r>
      <w:r w:rsidRPr="00C51991">
        <w:rPr>
          <w:rFonts w:ascii="Arial MT" w:eastAsia="Arial MT" w:hAnsi="Arial MT" w:cs="Arial MT"/>
          <w:bCs/>
          <w:color w:val="1F4E79" w:themeColor="accent1" w:themeShade="80"/>
          <w:sz w:val="22"/>
        </w:rPr>
        <w:t xml:space="preserve">  </w:t>
      </w:r>
    </w:p>
    <w:p w:rsidR="003038B9" w:rsidRPr="00C51991" w:rsidRDefault="00C51991" w:rsidP="00C51991">
      <w:pPr>
        <w:ind w:left="0" w:firstLine="0"/>
        <w:rPr>
          <w:rFonts w:ascii="Arial MT" w:eastAsia="Arial MT" w:hAnsi="Arial MT" w:cs="Arial MT"/>
          <w:bCs/>
          <w:color w:val="1F4E79" w:themeColor="accent1" w:themeShade="80"/>
          <w:sz w:val="22"/>
        </w:rPr>
      </w:pPr>
      <w:r w:rsidRPr="00C51991">
        <w:rPr>
          <w:rFonts w:ascii="Arial MT" w:eastAsia="Arial MT" w:hAnsi="Arial MT" w:cs="Arial MT"/>
          <w:bCs/>
          <w:color w:val="1F4E79" w:themeColor="accent1" w:themeShade="80"/>
          <w:sz w:val="22"/>
        </w:rPr>
        <w:t xml:space="preserve"> </w:t>
      </w:r>
    </w:p>
    <w:p w:rsidR="003038B9" w:rsidRPr="00C51991" w:rsidRDefault="00C51991" w:rsidP="00C51991">
      <w:pPr>
        <w:ind w:left="0" w:firstLine="0"/>
        <w:rPr>
          <w:rFonts w:ascii="Arial MT" w:eastAsia="Arial MT" w:hAnsi="Arial MT" w:cs="Arial MT"/>
          <w:bCs/>
          <w:color w:val="1F4E79" w:themeColor="accent1" w:themeShade="80"/>
          <w:sz w:val="22"/>
        </w:rPr>
      </w:pPr>
      <w:r w:rsidRPr="00C51991">
        <w:rPr>
          <w:rFonts w:ascii="Arial MT" w:eastAsia="Arial MT" w:hAnsi="Arial MT" w:cs="Arial MT"/>
          <w:bCs/>
          <w:color w:val="1F4E79" w:themeColor="accent1" w:themeShade="80"/>
          <w:sz w:val="22"/>
        </w:rPr>
        <w:t xml:space="preserve">Cultural characteristics observed after 48-72 hours at 28-30 °C. </w:t>
      </w:r>
    </w:p>
    <w:p w:rsidR="003038B9" w:rsidRPr="00C51991" w:rsidRDefault="00C51991" w:rsidP="00C51991">
      <w:pPr>
        <w:ind w:left="0" w:firstLine="0"/>
        <w:rPr>
          <w:rFonts w:ascii="Arial MT" w:eastAsia="Arial MT" w:hAnsi="Arial MT" w:cs="Arial MT"/>
          <w:bCs/>
          <w:color w:val="1F4E79" w:themeColor="accent1" w:themeShade="80"/>
          <w:sz w:val="22"/>
        </w:rPr>
      </w:pPr>
      <w:r w:rsidRPr="00C51991">
        <w:rPr>
          <w:rFonts w:ascii="Arial MT" w:eastAsia="Arial MT" w:hAnsi="Arial MT" w:cs="Arial MT"/>
          <w:bCs/>
          <w:color w:val="1F4E79" w:themeColor="accent1" w:themeShade="80"/>
          <w:sz w:val="22"/>
        </w:rPr>
        <w:t xml:space="preserve"> </w:t>
      </w:r>
    </w:p>
    <w:tbl>
      <w:tblPr>
        <w:tblStyle w:val="TableGrid"/>
        <w:tblpPr w:leftFromText="180" w:rightFromText="180" w:horzAnchor="margin" w:tblpY="-11235"/>
        <w:tblW w:w="5005" w:type="dxa"/>
        <w:tblInd w:w="0" w:type="dxa"/>
        <w:tblCellMar>
          <w:top w:w="0" w:type="dxa"/>
          <w:left w:w="0" w:type="dxa"/>
          <w:bottom w:w="0" w:type="dxa"/>
          <w:right w:w="113" w:type="dxa"/>
        </w:tblCellMar>
        <w:tblLook w:val="04A0" w:firstRow="1" w:lastRow="0" w:firstColumn="1" w:lastColumn="0" w:noHBand="0" w:noVBand="1"/>
      </w:tblPr>
      <w:tblGrid>
        <w:gridCol w:w="2573"/>
        <w:gridCol w:w="1841"/>
        <w:gridCol w:w="591"/>
      </w:tblGrid>
      <w:tr w:rsidR="003038B9" w:rsidRPr="00C51991" w:rsidTr="00C51991">
        <w:trPr>
          <w:trHeight w:val="194"/>
        </w:trPr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8B9" w:rsidRPr="00C51991" w:rsidRDefault="00C51991" w:rsidP="00C51991">
            <w:pPr>
              <w:ind w:left="0" w:firstLine="0"/>
              <w:rPr>
                <w:rFonts w:ascii="Arial MT" w:eastAsia="Arial MT" w:hAnsi="Arial MT" w:cs="Arial MT"/>
                <w:bCs/>
                <w:color w:val="1F4E79" w:themeColor="accent1" w:themeShade="80"/>
                <w:sz w:val="22"/>
              </w:rPr>
            </w:pPr>
            <w:r w:rsidRPr="00C51991">
              <w:rPr>
                <w:rFonts w:ascii="Arial MT" w:eastAsia="Arial MT" w:hAnsi="Arial MT" w:cs="Arial MT"/>
                <w:bCs/>
                <w:color w:val="1F4E79" w:themeColor="accent1" w:themeShade="80"/>
                <w:sz w:val="22"/>
              </w:rPr>
              <w:lastRenderedPageBreak/>
              <w:t xml:space="preserve">Microorganism </w:t>
            </w:r>
          </w:p>
        </w:tc>
        <w:tc>
          <w:tcPr>
            <w:tcW w:w="2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8B9" w:rsidRPr="00C51991" w:rsidRDefault="00C51991" w:rsidP="00C51991">
            <w:pPr>
              <w:ind w:left="0" w:firstLine="0"/>
              <w:rPr>
                <w:rFonts w:ascii="Arial MT" w:eastAsia="Arial MT" w:hAnsi="Arial MT" w:cs="Arial MT"/>
                <w:bCs/>
                <w:color w:val="1F4E79" w:themeColor="accent1" w:themeShade="80"/>
                <w:sz w:val="22"/>
              </w:rPr>
            </w:pPr>
            <w:r w:rsidRPr="00C51991">
              <w:rPr>
                <w:rFonts w:ascii="Arial MT" w:eastAsia="Arial MT" w:hAnsi="Arial MT" w:cs="Arial MT"/>
                <w:bCs/>
                <w:color w:val="1F4E79" w:themeColor="accent1" w:themeShade="80"/>
                <w:sz w:val="22"/>
              </w:rPr>
              <w:t xml:space="preserve">Result </w:t>
            </w:r>
          </w:p>
        </w:tc>
      </w:tr>
      <w:tr w:rsidR="003038B9" w:rsidRPr="00C51991" w:rsidTr="00C51991">
        <w:trPr>
          <w:trHeight w:val="377"/>
        </w:trPr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8B9" w:rsidRPr="00C51991" w:rsidRDefault="00C51991" w:rsidP="00C51991">
            <w:pPr>
              <w:ind w:left="0" w:firstLine="0"/>
              <w:rPr>
                <w:rFonts w:ascii="Arial MT" w:eastAsia="Arial MT" w:hAnsi="Arial MT" w:cs="Arial MT"/>
                <w:bCs/>
                <w:color w:val="1F4E79" w:themeColor="accent1" w:themeShade="80"/>
                <w:sz w:val="22"/>
              </w:rPr>
            </w:pPr>
            <w:proofErr w:type="spellStart"/>
            <w:r w:rsidRPr="00C51991">
              <w:rPr>
                <w:rFonts w:ascii="Arial MT" w:eastAsia="Arial MT" w:hAnsi="Arial MT" w:cs="Arial MT"/>
                <w:bCs/>
                <w:color w:val="1F4E79" w:themeColor="accent1" w:themeShade="80"/>
                <w:sz w:val="22"/>
              </w:rPr>
              <w:t>Aspergillus</w:t>
            </w:r>
            <w:proofErr w:type="spellEnd"/>
            <w:r w:rsidRPr="00C51991">
              <w:rPr>
                <w:rFonts w:ascii="Arial MT" w:eastAsia="Arial MT" w:hAnsi="Arial MT" w:cs="Arial MT"/>
                <w:bCs/>
                <w:color w:val="1F4E79" w:themeColor="accent1" w:themeShade="80"/>
                <w:sz w:val="22"/>
              </w:rPr>
              <w:t xml:space="preserve"> </w:t>
            </w:r>
            <w:proofErr w:type="spellStart"/>
            <w:r w:rsidRPr="00C51991">
              <w:rPr>
                <w:rFonts w:ascii="Arial MT" w:eastAsia="Arial MT" w:hAnsi="Arial MT" w:cs="Arial MT"/>
                <w:bCs/>
                <w:color w:val="1F4E79" w:themeColor="accent1" w:themeShade="80"/>
                <w:sz w:val="22"/>
              </w:rPr>
              <w:t>brasiliensis</w:t>
            </w:r>
            <w:proofErr w:type="spellEnd"/>
            <w:r w:rsidRPr="00C51991">
              <w:rPr>
                <w:rFonts w:ascii="Arial MT" w:eastAsia="Arial MT" w:hAnsi="Arial MT" w:cs="Arial MT"/>
                <w:bCs/>
                <w:color w:val="1F4E79" w:themeColor="accent1" w:themeShade="80"/>
                <w:sz w:val="22"/>
              </w:rPr>
              <w:t xml:space="preserve"> (ATCC 16404) </w:t>
            </w:r>
          </w:p>
        </w:tc>
        <w:tc>
          <w:tcPr>
            <w:tcW w:w="2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8B9" w:rsidRPr="00C51991" w:rsidRDefault="00C51991" w:rsidP="00C51991">
            <w:pPr>
              <w:ind w:left="0" w:firstLine="0"/>
              <w:rPr>
                <w:rFonts w:ascii="Arial MT" w:eastAsia="Arial MT" w:hAnsi="Arial MT" w:cs="Arial MT"/>
                <w:bCs/>
                <w:color w:val="1F4E79" w:themeColor="accent1" w:themeShade="80"/>
                <w:sz w:val="22"/>
              </w:rPr>
            </w:pPr>
            <w:r w:rsidRPr="00C51991">
              <w:rPr>
                <w:rFonts w:ascii="Arial MT" w:eastAsia="Arial MT" w:hAnsi="Arial MT" w:cs="Arial MT"/>
                <w:bCs/>
                <w:color w:val="1F4E79" w:themeColor="accent1" w:themeShade="80"/>
                <w:sz w:val="22"/>
              </w:rPr>
              <w:t xml:space="preserve">Growth is seen as colonies ranging from 10-100 CFU </w:t>
            </w:r>
          </w:p>
        </w:tc>
      </w:tr>
      <w:tr w:rsidR="003038B9" w:rsidRPr="00C51991" w:rsidTr="00C51991">
        <w:trPr>
          <w:trHeight w:val="379"/>
        </w:trPr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8B9" w:rsidRPr="00C51991" w:rsidRDefault="00C51991" w:rsidP="00C51991">
            <w:pPr>
              <w:ind w:left="0" w:firstLine="0"/>
              <w:rPr>
                <w:rFonts w:ascii="Arial MT" w:eastAsia="Arial MT" w:hAnsi="Arial MT" w:cs="Arial MT"/>
                <w:bCs/>
                <w:color w:val="1F4E79" w:themeColor="accent1" w:themeShade="80"/>
                <w:sz w:val="22"/>
              </w:rPr>
            </w:pPr>
            <w:r w:rsidRPr="00C51991">
              <w:rPr>
                <w:rFonts w:ascii="Arial MT" w:eastAsia="Arial MT" w:hAnsi="Arial MT" w:cs="Arial MT"/>
                <w:bCs/>
                <w:color w:val="1F4E79" w:themeColor="accent1" w:themeShade="80"/>
                <w:sz w:val="22"/>
              </w:rPr>
              <w:t xml:space="preserve">Candida </w:t>
            </w:r>
            <w:proofErr w:type="spellStart"/>
            <w:r w:rsidRPr="00C51991">
              <w:rPr>
                <w:rFonts w:ascii="Arial MT" w:eastAsia="Arial MT" w:hAnsi="Arial MT" w:cs="Arial MT"/>
                <w:bCs/>
                <w:color w:val="1F4E79" w:themeColor="accent1" w:themeShade="80"/>
                <w:sz w:val="22"/>
              </w:rPr>
              <w:t>albicans</w:t>
            </w:r>
            <w:proofErr w:type="spellEnd"/>
            <w:r w:rsidRPr="00C51991">
              <w:rPr>
                <w:rFonts w:ascii="Arial MT" w:eastAsia="Arial MT" w:hAnsi="Arial MT" w:cs="Arial MT"/>
                <w:bCs/>
                <w:color w:val="1F4E79" w:themeColor="accent1" w:themeShade="80"/>
                <w:sz w:val="22"/>
              </w:rPr>
              <w:t xml:space="preserve"> </w:t>
            </w:r>
            <w:r w:rsidRPr="00C51991">
              <w:rPr>
                <w:rFonts w:ascii="Arial MT" w:eastAsia="Arial MT" w:hAnsi="Arial MT" w:cs="Arial MT"/>
                <w:bCs/>
                <w:color w:val="1F4E79" w:themeColor="accent1" w:themeShade="80"/>
                <w:sz w:val="22"/>
              </w:rPr>
              <w:t xml:space="preserve">(ATCC 10231) </w:t>
            </w:r>
          </w:p>
        </w:tc>
        <w:tc>
          <w:tcPr>
            <w:tcW w:w="2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8B9" w:rsidRPr="00C51991" w:rsidRDefault="00C51991" w:rsidP="00C51991">
            <w:pPr>
              <w:ind w:left="0" w:firstLine="0"/>
              <w:rPr>
                <w:rFonts w:ascii="Arial MT" w:eastAsia="Arial MT" w:hAnsi="Arial MT" w:cs="Arial MT"/>
                <w:bCs/>
                <w:color w:val="1F4E79" w:themeColor="accent1" w:themeShade="80"/>
                <w:sz w:val="22"/>
              </w:rPr>
            </w:pPr>
            <w:r w:rsidRPr="00C51991">
              <w:rPr>
                <w:rFonts w:ascii="Arial MT" w:eastAsia="Arial MT" w:hAnsi="Arial MT" w:cs="Arial MT"/>
                <w:bCs/>
                <w:color w:val="1F4E79" w:themeColor="accent1" w:themeShade="80"/>
                <w:sz w:val="22"/>
              </w:rPr>
              <w:t xml:space="preserve">Growth is seen as colonies ranging from 10-100 CFU </w:t>
            </w:r>
          </w:p>
        </w:tc>
      </w:tr>
      <w:tr w:rsidR="003038B9" w:rsidRPr="00C51991" w:rsidTr="00C51991">
        <w:trPr>
          <w:trHeight w:val="377"/>
        </w:trPr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8B9" w:rsidRPr="00C51991" w:rsidRDefault="00C51991" w:rsidP="00C51991">
            <w:pPr>
              <w:ind w:left="0" w:firstLine="0"/>
              <w:rPr>
                <w:rFonts w:ascii="Arial MT" w:eastAsia="Arial MT" w:hAnsi="Arial MT" w:cs="Arial MT"/>
                <w:bCs/>
                <w:color w:val="1F4E79" w:themeColor="accent1" w:themeShade="80"/>
                <w:sz w:val="22"/>
              </w:rPr>
            </w:pPr>
            <w:r w:rsidRPr="00C51991">
              <w:rPr>
                <w:rFonts w:ascii="Arial MT" w:eastAsia="Arial MT" w:hAnsi="Arial MT" w:cs="Arial MT"/>
                <w:bCs/>
                <w:color w:val="1F4E79" w:themeColor="accent1" w:themeShade="80"/>
                <w:sz w:val="22"/>
              </w:rPr>
              <w:t xml:space="preserve">Saccharomyces </w:t>
            </w:r>
            <w:proofErr w:type="spellStart"/>
            <w:r w:rsidRPr="00C51991">
              <w:rPr>
                <w:rFonts w:ascii="Arial MT" w:eastAsia="Arial MT" w:hAnsi="Arial MT" w:cs="Arial MT"/>
                <w:bCs/>
                <w:color w:val="1F4E79" w:themeColor="accent1" w:themeShade="80"/>
                <w:sz w:val="22"/>
              </w:rPr>
              <w:t>cerevisiae</w:t>
            </w:r>
            <w:proofErr w:type="spellEnd"/>
            <w:r w:rsidRPr="00C51991">
              <w:rPr>
                <w:rFonts w:ascii="Arial MT" w:eastAsia="Arial MT" w:hAnsi="Arial MT" w:cs="Arial MT"/>
                <w:bCs/>
                <w:color w:val="1F4E79" w:themeColor="accent1" w:themeShade="80"/>
                <w:sz w:val="22"/>
              </w:rPr>
              <w:t xml:space="preserve"> </w:t>
            </w:r>
            <w:r w:rsidRPr="00C51991">
              <w:rPr>
                <w:rFonts w:ascii="Arial MT" w:eastAsia="Arial MT" w:hAnsi="Arial MT" w:cs="Arial MT"/>
                <w:bCs/>
                <w:color w:val="1F4E79" w:themeColor="accent1" w:themeShade="80"/>
                <w:sz w:val="22"/>
              </w:rPr>
              <w:t xml:space="preserve">(ATCC 9763) </w:t>
            </w:r>
          </w:p>
        </w:tc>
        <w:tc>
          <w:tcPr>
            <w:tcW w:w="2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8B9" w:rsidRPr="00C51991" w:rsidRDefault="00C51991" w:rsidP="00C51991">
            <w:pPr>
              <w:ind w:left="0" w:firstLine="0"/>
              <w:rPr>
                <w:rFonts w:ascii="Arial MT" w:eastAsia="Arial MT" w:hAnsi="Arial MT" w:cs="Arial MT"/>
                <w:bCs/>
                <w:color w:val="1F4E79" w:themeColor="accent1" w:themeShade="80"/>
                <w:sz w:val="22"/>
              </w:rPr>
            </w:pPr>
            <w:r w:rsidRPr="00C51991">
              <w:rPr>
                <w:rFonts w:ascii="Arial MT" w:eastAsia="Arial MT" w:hAnsi="Arial MT" w:cs="Arial MT"/>
                <w:bCs/>
                <w:color w:val="1F4E79" w:themeColor="accent1" w:themeShade="80"/>
                <w:sz w:val="22"/>
              </w:rPr>
              <w:t xml:space="preserve">Growth is seen as colonies ranging from 10-100 CFU </w:t>
            </w:r>
          </w:p>
        </w:tc>
      </w:tr>
      <w:tr w:rsidR="003038B9" w:rsidRPr="00C51991" w:rsidTr="00C51991">
        <w:trPr>
          <w:trHeight w:val="379"/>
        </w:trPr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8B9" w:rsidRPr="00C51991" w:rsidRDefault="00C51991" w:rsidP="00C51991">
            <w:pPr>
              <w:ind w:left="0" w:firstLine="0"/>
              <w:rPr>
                <w:rFonts w:ascii="Arial MT" w:eastAsia="Arial MT" w:hAnsi="Arial MT" w:cs="Arial MT"/>
                <w:bCs/>
                <w:color w:val="1F4E79" w:themeColor="accent1" w:themeShade="80"/>
                <w:sz w:val="22"/>
              </w:rPr>
            </w:pPr>
            <w:proofErr w:type="spellStart"/>
            <w:r w:rsidRPr="00C51991">
              <w:rPr>
                <w:rFonts w:ascii="Arial MT" w:eastAsia="Arial MT" w:hAnsi="Arial MT" w:cs="Arial MT"/>
                <w:bCs/>
                <w:color w:val="1F4E79" w:themeColor="accent1" w:themeShade="80"/>
                <w:sz w:val="22"/>
              </w:rPr>
              <w:t>Penicillium</w:t>
            </w:r>
            <w:proofErr w:type="spellEnd"/>
            <w:r w:rsidRPr="00C51991">
              <w:rPr>
                <w:rFonts w:ascii="Arial MT" w:eastAsia="Arial MT" w:hAnsi="Arial MT" w:cs="Arial MT"/>
                <w:bCs/>
                <w:color w:val="1F4E79" w:themeColor="accent1" w:themeShade="80"/>
                <w:sz w:val="22"/>
              </w:rPr>
              <w:t xml:space="preserve"> </w:t>
            </w:r>
            <w:proofErr w:type="spellStart"/>
            <w:r w:rsidRPr="00C51991">
              <w:rPr>
                <w:rFonts w:ascii="Arial MT" w:eastAsia="Arial MT" w:hAnsi="Arial MT" w:cs="Arial MT"/>
                <w:bCs/>
                <w:color w:val="1F4E79" w:themeColor="accent1" w:themeShade="80"/>
                <w:sz w:val="22"/>
              </w:rPr>
              <w:t>roquefortii</w:t>
            </w:r>
            <w:proofErr w:type="spellEnd"/>
            <w:r w:rsidRPr="00C51991">
              <w:rPr>
                <w:rFonts w:ascii="Arial MT" w:eastAsia="Arial MT" w:hAnsi="Arial MT" w:cs="Arial MT"/>
                <w:bCs/>
                <w:color w:val="1F4E79" w:themeColor="accent1" w:themeShade="80"/>
                <w:sz w:val="22"/>
              </w:rPr>
              <w:t xml:space="preserve">  </w:t>
            </w:r>
            <w:r w:rsidRPr="00C51991">
              <w:rPr>
                <w:rFonts w:ascii="Arial MT" w:eastAsia="Arial MT" w:hAnsi="Arial MT" w:cs="Arial MT"/>
                <w:bCs/>
                <w:color w:val="1F4E79" w:themeColor="accent1" w:themeShade="80"/>
                <w:sz w:val="22"/>
              </w:rPr>
              <w:t>(ATCC 10110)</w:t>
            </w:r>
            <w:r w:rsidRPr="00C51991">
              <w:rPr>
                <w:rFonts w:ascii="Arial MT" w:eastAsia="Arial MT" w:hAnsi="Arial MT" w:cs="Arial MT"/>
                <w:bCs/>
                <w:color w:val="1F4E79" w:themeColor="accent1" w:themeShade="80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38B9" w:rsidRPr="00C51991" w:rsidRDefault="00C51991" w:rsidP="00C51991">
            <w:pPr>
              <w:ind w:left="0" w:firstLine="0"/>
              <w:rPr>
                <w:rFonts w:ascii="Arial MT" w:eastAsia="Arial MT" w:hAnsi="Arial MT" w:cs="Arial MT"/>
                <w:bCs/>
                <w:color w:val="1F4E79" w:themeColor="accent1" w:themeShade="80"/>
                <w:sz w:val="22"/>
              </w:rPr>
            </w:pPr>
            <w:r w:rsidRPr="00C51991">
              <w:rPr>
                <w:rFonts w:ascii="Arial MT" w:eastAsia="Arial MT" w:hAnsi="Arial MT" w:cs="Arial MT"/>
                <w:bCs/>
                <w:color w:val="1F4E79" w:themeColor="accent1" w:themeShade="80"/>
                <w:sz w:val="22"/>
              </w:rPr>
              <w:t xml:space="preserve">Growth is seen as </w:t>
            </w:r>
          </w:p>
          <w:p w:rsidR="003038B9" w:rsidRPr="00C51991" w:rsidRDefault="00C51991" w:rsidP="00C51991">
            <w:pPr>
              <w:ind w:left="0" w:firstLine="0"/>
              <w:rPr>
                <w:rFonts w:ascii="Arial MT" w:eastAsia="Arial MT" w:hAnsi="Arial MT" w:cs="Arial MT"/>
                <w:bCs/>
                <w:color w:val="1F4E79" w:themeColor="accent1" w:themeShade="80"/>
                <w:sz w:val="22"/>
              </w:rPr>
            </w:pPr>
            <w:r w:rsidRPr="00C51991">
              <w:rPr>
                <w:rFonts w:ascii="Arial MT" w:eastAsia="Arial MT" w:hAnsi="Arial MT" w:cs="Arial MT"/>
                <w:bCs/>
                <w:color w:val="1F4E79" w:themeColor="accent1" w:themeShade="80"/>
                <w:sz w:val="22"/>
              </w:rPr>
              <w:t xml:space="preserve">inoculation colonies </w:t>
            </w:r>
          </w:p>
        </w:tc>
        <w:tc>
          <w:tcPr>
            <w:tcW w:w="5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038B9" w:rsidRPr="00C51991" w:rsidRDefault="00C51991" w:rsidP="00C51991">
            <w:pPr>
              <w:ind w:left="0" w:firstLine="0"/>
              <w:rPr>
                <w:rFonts w:ascii="Arial MT" w:eastAsia="Arial MT" w:hAnsi="Arial MT" w:cs="Arial MT"/>
                <w:bCs/>
                <w:color w:val="1F4E79" w:themeColor="accent1" w:themeShade="80"/>
                <w:sz w:val="22"/>
              </w:rPr>
            </w:pPr>
            <w:r w:rsidRPr="00C51991">
              <w:rPr>
                <w:rFonts w:ascii="Arial MT" w:eastAsia="Arial MT" w:hAnsi="Arial MT" w:cs="Arial MT"/>
                <w:bCs/>
                <w:color w:val="1F4E79" w:themeColor="accent1" w:themeShade="80"/>
                <w:sz w:val="22"/>
              </w:rPr>
              <w:t xml:space="preserve">point </w:t>
            </w:r>
          </w:p>
        </w:tc>
      </w:tr>
      <w:tr w:rsidR="003038B9" w:rsidRPr="00C51991" w:rsidTr="00C51991">
        <w:trPr>
          <w:trHeight w:val="377"/>
        </w:trPr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8B9" w:rsidRPr="00C51991" w:rsidRDefault="00C51991" w:rsidP="00C51991">
            <w:pPr>
              <w:ind w:left="0" w:firstLine="0"/>
              <w:rPr>
                <w:rFonts w:ascii="Arial MT" w:eastAsia="Arial MT" w:hAnsi="Arial MT" w:cs="Arial MT"/>
                <w:bCs/>
                <w:color w:val="1F4E79" w:themeColor="accent1" w:themeShade="80"/>
                <w:sz w:val="22"/>
              </w:rPr>
            </w:pPr>
            <w:proofErr w:type="spellStart"/>
            <w:r w:rsidRPr="00C51991">
              <w:rPr>
                <w:rFonts w:ascii="Arial MT" w:eastAsia="Arial MT" w:hAnsi="Arial MT" w:cs="Arial MT"/>
                <w:bCs/>
                <w:color w:val="1F4E79" w:themeColor="accent1" w:themeShade="80"/>
                <w:sz w:val="22"/>
              </w:rPr>
              <w:t>Trichophyton</w:t>
            </w:r>
            <w:proofErr w:type="spellEnd"/>
            <w:r w:rsidRPr="00C51991">
              <w:rPr>
                <w:rFonts w:ascii="Arial MT" w:eastAsia="Arial MT" w:hAnsi="Arial MT" w:cs="Arial MT"/>
                <w:bCs/>
                <w:color w:val="1F4E79" w:themeColor="accent1" w:themeShade="80"/>
                <w:sz w:val="22"/>
              </w:rPr>
              <w:t xml:space="preserve"> </w:t>
            </w:r>
            <w:proofErr w:type="spellStart"/>
            <w:r w:rsidRPr="00C51991">
              <w:rPr>
                <w:rFonts w:ascii="Arial MT" w:eastAsia="Arial MT" w:hAnsi="Arial MT" w:cs="Arial MT"/>
                <w:bCs/>
                <w:color w:val="1F4E79" w:themeColor="accent1" w:themeShade="80"/>
                <w:sz w:val="22"/>
              </w:rPr>
              <w:t>mentagrophytes</w:t>
            </w:r>
            <w:proofErr w:type="spellEnd"/>
            <w:r w:rsidRPr="00C51991">
              <w:rPr>
                <w:rFonts w:ascii="Arial MT" w:eastAsia="Arial MT" w:hAnsi="Arial MT" w:cs="Arial MT"/>
                <w:bCs/>
                <w:color w:val="1F4E79" w:themeColor="accent1" w:themeShade="80"/>
                <w:sz w:val="22"/>
              </w:rPr>
              <w:t xml:space="preserve">  </w:t>
            </w:r>
            <w:r w:rsidRPr="00C51991">
              <w:rPr>
                <w:rFonts w:ascii="Arial MT" w:eastAsia="Arial MT" w:hAnsi="Arial MT" w:cs="Arial MT"/>
                <w:bCs/>
                <w:color w:val="1F4E79" w:themeColor="accent1" w:themeShade="80"/>
                <w:sz w:val="22"/>
              </w:rPr>
              <w:t xml:space="preserve">(ATCC 9533)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38B9" w:rsidRPr="00C51991" w:rsidRDefault="00C51991" w:rsidP="00C51991">
            <w:pPr>
              <w:ind w:left="0" w:firstLine="0"/>
              <w:rPr>
                <w:rFonts w:ascii="Arial MT" w:eastAsia="Arial MT" w:hAnsi="Arial MT" w:cs="Arial MT"/>
                <w:bCs/>
                <w:color w:val="1F4E79" w:themeColor="accent1" w:themeShade="80"/>
                <w:sz w:val="22"/>
              </w:rPr>
            </w:pPr>
            <w:r w:rsidRPr="00C51991">
              <w:rPr>
                <w:rFonts w:ascii="Arial MT" w:eastAsia="Arial MT" w:hAnsi="Arial MT" w:cs="Arial MT"/>
                <w:bCs/>
                <w:color w:val="1F4E79" w:themeColor="accent1" w:themeShade="80"/>
                <w:sz w:val="22"/>
              </w:rPr>
              <w:t xml:space="preserve">Growth is seen as </w:t>
            </w:r>
          </w:p>
          <w:p w:rsidR="003038B9" w:rsidRPr="00C51991" w:rsidRDefault="00C51991" w:rsidP="00C51991">
            <w:pPr>
              <w:ind w:left="0" w:firstLine="0"/>
              <w:rPr>
                <w:rFonts w:ascii="Arial MT" w:eastAsia="Arial MT" w:hAnsi="Arial MT" w:cs="Arial MT"/>
                <w:bCs/>
                <w:color w:val="1F4E79" w:themeColor="accent1" w:themeShade="80"/>
                <w:sz w:val="22"/>
              </w:rPr>
            </w:pPr>
            <w:r w:rsidRPr="00C51991">
              <w:rPr>
                <w:rFonts w:ascii="Arial MT" w:eastAsia="Arial MT" w:hAnsi="Arial MT" w:cs="Arial MT"/>
                <w:bCs/>
                <w:color w:val="1F4E79" w:themeColor="accent1" w:themeShade="80"/>
                <w:sz w:val="22"/>
              </w:rPr>
              <w:t xml:space="preserve">inoculation colonies </w:t>
            </w:r>
          </w:p>
        </w:tc>
        <w:tc>
          <w:tcPr>
            <w:tcW w:w="5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038B9" w:rsidRPr="00C51991" w:rsidRDefault="00C51991" w:rsidP="00C51991">
            <w:pPr>
              <w:ind w:left="0" w:firstLine="0"/>
              <w:rPr>
                <w:rFonts w:ascii="Arial MT" w:eastAsia="Arial MT" w:hAnsi="Arial MT" w:cs="Arial MT"/>
                <w:bCs/>
                <w:color w:val="1F4E79" w:themeColor="accent1" w:themeShade="80"/>
                <w:sz w:val="22"/>
              </w:rPr>
            </w:pPr>
            <w:r w:rsidRPr="00C51991">
              <w:rPr>
                <w:rFonts w:ascii="Arial MT" w:eastAsia="Arial MT" w:hAnsi="Arial MT" w:cs="Arial MT"/>
                <w:bCs/>
                <w:color w:val="1F4E79" w:themeColor="accent1" w:themeShade="80"/>
                <w:sz w:val="22"/>
              </w:rPr>
              <w:t xml:space="preserve">point </w:t>
            </w:r>
          </w:p>
        </w:tc>
      </w:tr>
      <w:tr w:rsidR="003038B9" w:rsidRPr="00C51991" w:rsidTr="00C51991">
        <w:trPr>
          <w:trHeight w:val="379"/>
        </w:trPr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8B9" w:rsidRPr="00C51991" w:rsidRDefault="00C51991" w:rsidP="00C51991">
            <w:pPr>
              <w:ind w:left="0" w:firstLine="0"/>
              <w:rPr>
                <w:rFonts w:ascii="Arial MT" w:eastAsia="Arial MT" w:hAnsi="Arial MT" w:cs="Arial MT"/>
                <w:bCs/>
                <w:color w:val="1F4E79" w:themeColor="accent1" w:themeShade="80"/>
                <w:sz w:val="22"/>
              </w:rPr>
            </w:pPr>
            <w:proofErr w:type="spellStart"/>
            <w:r w:rsidRPr="00C51991">
              <w:rPr>
                <w:rFonts w:ascii="Arial MT" w:eastAsia="Arial MT" w:hAnsi="Arial MT" w:cs="Arial MT"/>
                <w:bCs/>
                <w:color w:val="1F4E79" w:themeColor="accent1" w:themeShade="80"/>
                <w:sz w:val="22"/>
              </w:rPr>
              <w:t>Microsporum</w:t>
            </w:r>
            <w:proofErr w:type="spellEnd"/>
            <w:r w:rsidRPr="00C51991">
              <w:rPr>
                <w:rFonts w:ascii="Arial MT" w:eastAsia="Arial MT" w:hAnsi="Arial MT" w:cs="Arial MT"/>
                <w:bCs/>
                <w:color w:val="1F4E79" w:themeColor="accent1" w:themeShade="80"/>
                <w:sz w:val="22"/>
              </w:rPr>
              <w:t xml:space="preserve"> </w:t>
            </w:r>
            <w:proofErr w:type="spellStart"/>
            <w:r w:rsidRPr="00C51991">
              <w:rPr>
                <w:rFonts w:ascii="Arial MT" w:eastAsia="Arial MT" w:hAnsi="Arial MT" w:cs="Arial MT"/>
                <w:bCs/>
                <w:color w:val="1F4E79" w:themeColor="accent1" w:themeShade="80"/>
                <w:sz w:val="22"/>
              </w:rPr>
              <w:t>canis</w:t>
            </w:r>
            <w:proofErr w:type="spellEnd"/>
            <w:r w:rsidRPr="00C51991">
              <w:rPr>
                <w:rFonts w:ascii="Arial MT" w:eastAsia="Arial MT" w:hAnsi="Arial MT" w:cs="Arial MT"/>
                <w:bCs/>
                <w:color w:val="1F4E79" w:themeColor="accent1" w:themeShade="80"/>
                <w:sz w:val="22"/>
              </w:rPr>
              <w:t xml:space="preserve"> </w:t>
            </w:r>
            <w:r w:rsidRPr="00C51991">
              <w:rPr>
                <w:rFonts w:ascii="Arial MT" w:eastAsia="Arial MT" w:hAnsi="Arial MT" w:cs="Arial MT"/>
                <w:bCs/>
                <w:color w:val="1F4E79" w:themeColor="accent1" w:themeShade="80"/>
                <w:sz w:val="22"/>
              </w:rPr>
              <w:t xml:space="preserve">(ATCC 36299)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38B9" w:rsidRPr="00C51991" w:rsidRDefault="00C51991" w:rsidP="00C51991">
            <w:pPr>
              <w:ind w:left="0" w:firstLine="0"/>
              <w:rPr>
                <w:rFonts w:ascii="Arial MT" w:eastAsia="Arial MT" w:hAnsi="Arial MT" w:cs="Arial MT"/>
                <w:bCs/>
                <w:color w:val="1F4E79" w:themeColor="accent1" w:themeShade="80"/>
                <w:sz w:val="22"/>
              </w:rPr>
            </w:pPr>
            <w:r w:rsidRPr="00C51991">
              <w:rPr>
                <w:rFonts w:ascii="Arial MT" w:eastAsia="Arial MT" w:hAnsi="Arial MT" w:cs="Arial MT"/>
                <w:bCs/>
                <w:color w:val="1F4E79" w:themeColor="accent1" w:themeShade="80"/>
                <w:sz w:val="22"/>
              </w:rPr>
              <w:t xml:space="preserve">Growth is seen as </w:t>
            </w:r>
          </w:p>
          <w:p w:rsidR="003038B9" w:rsidRPr="00C51991" w:rsidRDefault="00C51991" w:rsidP="00C51991">
            <w:pPr>
              <w:ind w:left="0" w:firstLine="0"/>
              <w:rPr>
                <w:rFonts w:ascii="Arial MT" w:eastAsia="Arial MT" w:hAnsi="Arial MT" w:cs="Arial MT"/>
                <w:bCs/>
                <w:color w:val="1F4E79" w:themeColor="accent1" w:themeShade="80"/>
                <w:sz w:val="22"/>
              </w:rPr>
            </w:pPr>
            <w:r w:rsidRPr="00C51991">
              <w:rPr>
                <w:rFonts w:ascii="Arial MT" w:eastAsia="Arial MT" w:hAnsi="Arial MT" w:cs="Arial MT"/>
                <w:bCs/>
                <w:color w:val="1F4E79" w:themeColor="accent1" w:themeShade="80"/>
                <w:sz w:val="22"/>
              </w:rPr>
              <w:t xml:space="preserve">inoculation colonies </w:t>
            </w:r>
          </w:p>
        </w:tc>
        <w:tc>
          <w:tcPr>
            <w:tcW w:w="5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038B9" w:rsidRPr="00C51991" w:rsidRDefault="00C51991" w:rsidP="00C51991">
            <w:pPr>
              <w:ind w:left="0" w:firstLine="0"/>
              <w:rPr>
                <w:rFonts w:ascii="Arial MT" w:eastAsia="Arial MT" w:hAnsi="Arial MT" w:cs="Arial MT"/>
                <w:bCs/>
                <w:color w:val="1F4E79" w:themeColor="accent1" w:themeShade="80"/>
                <w:sz w:val="22"/>
              </w:rPr>
            </w:pPr>
            <w:r w:rsidRPr="00C51991">
              <w:rPr>
                <w:rFonts w:ascii="Arial MT" w:eastAsia="Arial MT" w:hAnsi="Arial MT" w:cs="Arial MT"/>
                <w:bCs/>
                <w:color w:val="1F4E79" w:themeColor="accent1" w:themeShade="80"/>
                <w:sz w:val="22"/>
              </w:rPr>
              <w:t xml:space="preserve">point </w:t>
            </w:r>
          </w:p>
        </w:tc>
      </w:tr>
    </w:tbl>
    <w:p w:rsidR="003038B9" w:rsidRPr="00C51991" w:rsidRDefault="00C51991" w:rsidP="00C51991">
      <w:pPr>
        <w:ind w:left="0" w:firstLine="0"/>
        <w:rPr>
          <w:rFonts w:ascii="Arial MT" w:eastAsia="Arial MT" w:hAnsi="Arial MT" w:cs="Arial MT"/>
          <w:bCs/>
          <w:color w:val="1F4E79" w:themeColor="accent1" w:themeShade="80"/>
          <w:sz w:val="22"/>
        </w:rPr>
      </w:pPr>
      <w:r w:rsidRPr="00C51991">
        <w:rPr>
          <w:rFonts w:ascii="Arial MT" w:eastAsia="Arial MT" w:hAnsi="Arial MT" w:cs="Arial MT"/>
          <w:bCs/>
          <w:color w:val="1F4E79" w:themeColor="accent1" w:themeShade="80"/>
          <w:sz w:val="22"/>
        </w:rPr>
        <w:lastRenderedPageBreak/>
        <w:t xml:space="preserve"> </w:t>
      </w:r>
      <w:r w:rsidRPr="00C51991">
        <w:rPr>
          <w:rFonts w:ascii="Arial MT" w:eastAsia="Arial MT" w:hAnsi="Arial MT" w:cs="Arial MT"/>
          <w:bCs/>
          <w:color w:val="1F4E79" w:themeColor="accent1" w:themeShade="80"/>
          <w:sz w:val="22"/>
        </w:rPr>
        <w:t xml:space="preserve"> </w:t>
      </w:r>
    </w:p>
    <w:p w:rsidR="003038B9" w:rsidRPr="00C51991" w:rsidRDefault="00C51991" w:rsidP="00C51991">
      <w:pPr>
        <w:ind w:left="0" w:firstLine="0"/>
        <w:rPr>
          <w:rFonts w:ascii="Arial MT" w:eastAsia="Arial MT" w:hAnsi="Arial MT" w:cs="Arial MT"/>
          <w:bCs/>
          <w:color w:val="1F4E79" w:themeColor="accent1" w:themeShade="80"/>
          <w:sz w:val="22"/>
        </w:rPr>
      </w:pPr>
      <w:r w:rsidRPr="00C51991">
        <w:rPr>
          <w:rFonts w:ascii="Arial MT" w:eastAsia="Arial MT" w:hAnsi="Arial MT" w:cs="Arial MT"/>
          <w:bCs/>
          <w:color w:val="1F4E79" w:themeColor="accent1" w:themeShade="80"/>
          <w:sz w:val="22"/>
        </w:rPr>
        <w:t xml:space="preserve"> </w:t>
      </w:r>
    </w:p>
    <w:p w:rsidR="003038B9" w:rsidRPr="00C51991" w:rsidRDefault="003038B9" w:rsidP="00C51991">
      <w:pPr>
        <w:ind w:left="0" w:firstLine="0"/>
        <w:rPr>
          <w:rFonts w:ascii="Arial MT" w:eastAsia="Arial MT" w:hAnsi="Arial MT" w:cs="Arial MT"/>
          <w:bCs/>
          <w:color w:val="1F4E79" w:themeColor="accent1" w:themeShade="80"/>
          <w:sz w:val="22"/>
        </w:rPr>
      </w:pPr>
    </w:p>
    <w:p w:rsidR="003038B9" w:rsidRPr="00C51991" w:rsidRDefault="003038B9" w:rsidP="00C51991">
      <w:pPr>
        <w:ind w:left="0" w:firstLine="0"/>
        <w:rPr>
          <w:rFonts w:ascii="Arial MT" w:eastAsia="Arial MT" w:hAnsi="Arial MT" w:cs="Arial MT"/>
          <w:bCs/>
          <w:color w:val="1F4E79" w:themeColor="accent1" w:themeShade="80"/>
          <w:sz w:val="22"/>
        </w:rPr>
        <w:sectPr w:rsidR="003038B9" w:rsidRPr="00C51991">
          <w:type w:val="continuous"/>
          <w:pgSz w:w="12240" w:h="15840"/>
          <w:pgMar w:top="1440" w:right="668" w:bottom="419" w:left="991" w:header="720" w:footer="720" w:gutter="0"/>
          <w:cols w:num="2" w:space="54"/>
        </w:sectPr>
      </w:pPr>
    </w:p>
    <w:p w:rsidR="003038B9" w:rsidRPr="00C51991" w:rsidRDefault="00C51991" w:rsidP="00C51991">
      <w:pPr>
        <w:ind w:left="0" w:firstLine="0"/>
        <w:rPr>
          <w:rFonts w:ascii="Arial MT" w:eastAsia="Arial MT" w:hAnsi="Arial MT" w:cs="Arial MT"/>
          <w:bCs/>
          <w:color w:val="1F4E79" w:themeColor="accent1" w:themeShade="80"/>
          <w:sz w:val="22"/>
        </w:rPr>
      </w:pPr>
      <w:r w:rsidRPr="00C51991">
        <w:rPr>
          <w:rFonts w:ascii="Arial MT" w:eastAsia="Arial MT" w:hAnsi="Arial MT" w:cs="Arial MT"/>
          <w:bCs/>
          <w:color w:val="1F4E79" w:themeColor="accent1" w:themeShade="80"/>
          <w:sz w:val="22"/>
        </w:rPr>
        <w:lastRenderedPageBreak/>
        <w:t xml:space="preserve"> </w:t>
      </w:r>
    </w:p>
    <w:p w:rsidR="00C51991" w:rsidRDefault="00C51991" w:rsidP="00C51991">
      <w:pPr>
        <w:ind w:left="0" w:firstLine="0"/>
        <w:rPr>
          <w:rFonts w:ascii="Arial MT" w:eastAsia="Arial MT" w:hAnsi="Arial MT" w:cs="Arial MT"/>
          <w:b/>
          <w:bCs/>
          <w:color w:val="1F4E79" w:themeColor="accent1" w:themeShade="80"/>
          <w:sz w:val="22"/>
        </w:rPr>
      </w:pPr>
    </w:p>
    <w:p w:rsidR="00C51991" w:rsidRDefault="00C51991" w:rsidP="00C51991">
      <w:pPr>
        <w:ind w:left="0" w:firstLine="0"/>
        <w:rPr>
          <w:rFonts w:ascii="Arial MT" w:eastAsia="Arial MT" w:hAnsi="Arial MT" w:cs="Arial MT"/>
          <w:b/>
          <w:bCs/>
          <w:color w:val="1F4E79" w:themeColor="accent1" w:themeShade="80"/>
          <w:sz w:val="22"/>
        </w:rPr>
      </w:pPr>
    </w:p>
    <w:p w:rsidR="00C51991" w:rsidRDefault="00C51991" w:rsidP="00C51991">
      <w:pPr>
        <w:ind w:left="0" w:firstLine="0"/>
        <w:rPr>
          <w:rFonts w:ascii="Arial MT" w:eastAsia="Arial MT" w:hAnsi="Arial MT" w:cs="Arial MT"/>
          <w:b/>
          <w:bCs/>
          <w:color w:val="1F4E79" w:themeColor="accent1" w:themeShade="80"/>
          <w:sz w:val="22"/>
        </w:rPr>
      </w:pPr>
    </w:p>
    <w:p w:rsidR="00C51991" w:rsidRDefault="00C51991" w:rsidP="00C51991">
      <w:pPr>
        <w:ind w:left="0" w:firstLine="0"/>
        <w:rPr>
          <w:rFonts w:ascii="Arial MT" w:eastAsia="Arial MT" w:hAnsi="Arial MT" w:cs="Arial MT"/>
          <w:b/>
          <w:bCs/>
          <w:color w:val="1F4E79" w:themeColor="accent1" w:themeShade="80"/>
          <w:sz w:val="22"/>
        </w:rPr>
      </w:pPr>
    </w:p>
    <w:p w:rsidR="00C51991" w:rsidRDefault="00C51991" w:rsidP="00C51991">
      <w:pPr>
        <w:ind w:left="0" w:firstLine="0"/>
        <w:rPr>
          <w:rFonts w:ascii="Arial MT" w:eastAsia="Arial MT" w:hAnsi="Arial MT" w:cs="Arial MT"/>
          <w:b/>
          <w:bCs/>
          <w:color w:val="1F4E79" w:themeColor="accent1" w:themeShade="80"/>
          <w:sz w:val="22"/>
        </w:rPr>
      </w:pPr>
    </w:p>
    <w:p w:rsidR="00C51991" w:rsidRDefault="00C51991" w:rsidP="00C51991">
      <w:pPr>
        <w:ind w:left="0" w:firstLine="0"/>
        <w:rPr>
          <w:rFonts w:ascii="Arial MT" w:eastAsia="Arial MT" w:hAnsi="Arial MT" w:cs="Arial MT"/>
          <w:b/>
          <w:bCs/>
          <w:color w:val="1F4E79" w:themeColor="accent1" w:themeShade="80"/>
          <w:sz w:val="22"/>
        </w:rPr>
      </w:pPr>
    </w:p>
    <w:p w:rsidR="00C51991" w:rsidRDefault="00C51991" w:rsidP="00C51991">
      <w:pPr>
        <w:ind w:left="0" w:firstLine="0"/>
        <w:rPr>
          <w:rFonts w:ascii="Arial MT" w:eastAsia="Arial MT" w:hAnsi="Arial MT" w:cs="Arial MT"/>
          <w:b/>
          <w:bCs/>
          <w:color w:val="1F4E79" w:themeColor="accent1" w:themeShade="80"/>
          <w:sz w:val="22"/>
        </w:rPr>
      </w:pPr>
    </w:p>
    <w:p w:rsidR="00C51991" w:rsidRDefault="00C51991" w:rsidP="00C51991">
      <w:pPr>
        <w:ind w:left="0" w:firstLine="0"/>
        <w:rPr>
          <w:rFonts w:ascii="Arial MT" w:eastAsia="Arial MT" w:hAnsi="Arial MT" w:cs="Arial MT"/>
          <w:b/>
          <w:bCs/>
          <w:color w:val="1F4E79" w:themeColor="accent1" w:themeShade="80"/>
          <w:sz w:val="22"/>
        </w:rPr>
      </w:pPr>
    </w:p>
    <w:p w:rsidR="00C51991" w:rsidRDefault="00C51991" w:rsidP="00C51991">
      <w:pPr>
        <w:ind w:left="0" w:firstLine="0"/>
        <w:rPr>
          <w:rFonts w:ascii="Arial MT" w:eastAsia="Arial MT" w:hAnsi="Arial MT" w:cs="Arial MT"/>
          <w:b/>
          <w:bCs/>
          <w:color w:val="1F4E79" w:themeColor="accent1" w:themeShade="80"/>
          <w:sz w:val="22"/>
        </w:rPr>
      </w:pPr>
    </w:p>
    <w:p w:rsidR="00C51991" w:rsidRDefault="00C51991" w:rsidP="00C51991">
      <w:pPr>
        <w:ind w:left="0" w:firstLine="0"/>
        <w:rPr>
          <w:rFonts w:ascii="Arial MT" w:eastAsia="Arial MT" w:hAnsi="Arial MT" w:cs="Arial MT"/>
          <w:b/>
          <w:bCs/>
          <w:color w:val="1F4E79" w:themeColor="accent1" w:themeShade="80"/>
          <w:sz w:val="22"/>
        </w:rPr>
      </w:pPr>
    </w:p>
    <w:p w:rsidR="003038B9" w:rsidRPr="00C51991" w:rsidRDefault="00C51991" w:rsidP="00C51991">
      <w:pPr>
        <w:ind w:left="0" w:firstLine="0"/>
        <w:rPr>
          <w:rFonts w:ascii="Arial MT" w:eastAsia="Arial MT" w:hAnsi="Arial MT" w:cs="Arial MT"/>
          <w:b/>
          <w:bCs/>
          <w:color w:val="1F4E79" w:themeColor="accent1" w:themeShade="80"/>
          <w:sz w:val="22"/>
        </w:rPr>
      </w:pPr>
      <w:r w:rsidRPr="00C51991">
        <w:rPr>
          <w:rFonts w:ascii="Arial MT" w:eastAsia="Arial MT" w:hAnsi="Arial MT" w:cs="Arial MT"/>
          <w:b/>
          <w:bCs/>
          <w:color w:val="1F4E79" w:themeColor="accent1" w:themeShade="80"/>
          <w:sz w:val="22"/>
        </w:rPr>
        <w:t xml:space="preserve">QUALITY CONTROL </w:t>
      </w:r>
    </w:p>
    <w:p w:rsidR="003038B9" w:rsidRPr="00C51991" w:rsidRDefault="00C51991" w:rsidP="00C51991">
      <w:pPr>
        <w:ind w:left="0" w:right="4711" w:firstLine="0"/>
        <w:rPr>
          <w:rFonts w:ascii="Arial MT" w:eastAsia="Arial MT" w:hAnsi="Arial MT" w:cs="Arial MT"/>
          <w:bCs/>
          <w:color w:val="1F4E79" w:themeColor="accent1" w:themeShade="80"/>
          <w:sz w:val="22"/>
        </w:rPr>
      </w:pPr>
      <w:r w:rsidRPr="00C51991">
        <w:rPr>
          <w:rFonts w:ascii="Arial MT" w:eastAsia="Arial MT" w:hAnsi="Arial MT" w:cs="Arial MT"/>
          <w:bCs/>
          <w:color w:val="1F4E79" w:themeColor="accent1" w:themeShade="80"/>
          <w:sz w:val="22"/>
        </w:rPr>
        <w:t>To ensure adequate quality control, it is recommended that positive and negative control included in each run. If control still out of range please contact</w:t>
      </w:r>
      <w:r w:rsidRPr="00C51991">
        <w:rPr>
          <w:rFonts w:ascii="Arial MT" w:eastAsia="Arial MT" w:hAnsi="Arial MT" w:cs="Arial MT"/>
          <w:bCs/>
          <w:color w:val="1F4E79" w:themeColor="accent1" w:themeShade="80"/>
          <w:sz w:val="22"/>
        </w:rPr>
        <w:t xml:space="preserve"> </w:t>
      </w:r>
      <w:proofErr w:type="spellStart"/>
      <w:r w:rsidRPr="00C51991">
        <w:rPr>
          <w:b/>
          <w:bCs/>
          <w:color w:val="1F4E79" w:themeColor="accent1" w:themeShade="80"/>
          <w:sz w:val="22"/>
        </w:rPr>
        <w:t>Lab.</w:t>
      </w:r>
      <w:r w:rsidRPr="00C51991">
        <w:rPr>
          <w:b/>
          <w:bCs/>
          <w:color w:val="92D050"/>
          <w:sz w:val="22"/>
        </w:rPr>
        <w:t>Vie</w:t>
      </w:r>
      <w:proofErr w:type="spellEnd"/>
      <w:r w:rsidRPr="00C51991">
        <w:rPr>
          <w:rFonts w:ascii="Arial MT" w:eastAsia="Arial MT" w:hAnsi="Arial MT" w:cs="Arial MT"/>
          <w:bCs/>
          <w:color w:val="1F4E79" w:themeColor="accent1" w:themeShade="80"/>
          <w:sz w:val="28"/>
          <w:szCs w:val="28"/>
        </w:rPr>
        <w:t xml:space="preserve"> </w:t>
      </w:r>
      <w:r w:rsidRPr="00C51991">
        <w:rPr>
          <w:rFonts w:ascii="Arial MT" w:eastAsia="Arial MT" w:hAnsi="Arial MT" w:cs="Arial MT"/>
          <w:bCs/>
          <w:color w:val="1F4E79" w:themeColor="accent1" w:themeShade="80"/>
          <w:sz w:val="22"/>
        </w:rPr>
        <w:t xml:space="preserve">technical support. </w:t>
      </w:r>
    </w:p>
    <w:p w:rsidR="003038B9" w:rsidRPr="00C51991" w:rsidRDefault="00C51991" w:rsidP="00C51991">
      <w:pPr>
        <w:ind w:left="0" w:right="4711" w:firstLine="0"/>
        <w:rPr>
          <w:rFonts w:ascii="Arial MT" w:eastAsia="Arial MT" w:hAnsi="Arial MT" w:cs="Arial MT"/>
          <w:bCs/>
          <w:color w:val="1F4E79" w:themeColor="accent1" w:themeShade="80"/>
          <w:sz w:val="22"/>
        </w:rPr>
      </w:pPr>
      <w:r w:rsidRPr="00C51991">
        <w:rPr>
          <w:rFonts w:ascii="Arial MT" w:eastAsia="Arial MT" w:hAnsi="Arial MT" w:cs="Arial MT"/>
          <w:bCs/>
          <w:color w:val="1F4E79" w:themeColor="accent1" w:themeShade="80"/>
          <w:sz w:val="22"/>
        </w:rPr>
        <w:t xml:space="preserve"> </w:t>
      </w:r>
    </w:p>
    <w:p w:rsidR="003038B9" w:rsidRPr="00C51991" w:rsidRDefault="00C51991" w:rsidP="00C51991">
      <w:pPr>
        <w:ind w:left="0" w:firstLine="0"/>
        <w:rPr>
          <w:rFonts w:ascii="Arial MT" w:eastAsia="Arial MT" w:hAnsi="Arial MT" w:cs="Arial MT"/>
          <w:b/>
          <w:bCs/>
          <w:color w:val="1F4E79" w:themeColor="accent1" w:themeShade="80"/>
          <w:sz w:val="22"/>
        </w:rPr>
      </w:pPr>
      <w:r w:rsidRPr="00C51991">
        <w:rPr>
          <w:rFonts w:ascii="Arial MT" w:eastAsia="Arial MT" w:hAnsi="Arial MT" w:cs="Arial MT"/>
          <w:b/>
          <w:bCs/>
          <w:color w:val="1F4E79" w:themeColor="accent1" w:themeShade="80"/>
          <w:sz w:val="22"/>
        </w:rPr>
        <w:t>REFERENCES</w:t>
      </w:r>
      <w:r w:rsidRPr="00C51991">
        <w:rPr>
          <w:rFonts w:ascii="Arial MT" w:eastAsia="Arial MT" w:hAnsi="Arial MT" w:cs="Arial MT"/>
          <w:b/>
          <w:bCs/>
          <w:color w:val="1F4E79" w:themeColor="accent1" w:themeShade="80"/>
          <w:sz w:val="22"/>
        </w:rPr>
        <w:t xml:space="preserve"> </w:t>
      </w:r>
    </w:p>
    <w:p w:rsidR="003038B9" w:rsidRPr="00C51991" w:rsidRDefault="00C51991" w:rsidP="00C51991">
      <w:pPr>
        <w:ind w:left="0" w:right="4711" w:firstLine="0"/>
        <w:rPr>
          <w:rFonts w:ascii="Arial MT" w:eastAsia="Arial MT" w:hAnsi="Arial MT" w:cs="Arial MT"/>
          <w:bCs/>
          <w:color w:val="1F4E79" w:themeColor="accent1" w:themeShade="80"/>
          <w:sz w:val="22"/>
        </w:rPr>
      </w:pPr>
      <w:r w:rsidRPr="00C51991">
        <w:rPr>
          <w:rFonts w:ascii="Arial MT" w:eastAsia="Arial MT" w:hAnsi="Arial MT" w:cs="Arial MT"/>
          <w:bCs/>
          <w:color w:val="1F4E79" w:themeColor="accent1" w:themeShade="80"/>
          <w:sz w:val="22"/>
        </w:rPr>
        <w:t>Jo</w:t>
      </w:r>
      <w:r w:rsidRPr="00C51991">
        <w:rPr>
          <w:rFonts w:ascii="Arial MT" w:eastAsia="Arial MT" w:hAnsi="Arial MT" w:cs="Arial MT"/>
          <w:bCs/>
          <w:color w:val="1F4E79" w:themeColor="accent1" w:themeShade="80"/>
          <w:sz w:val="22"/>
        </w:rPr>
        <w:t xml:space="preserve">rgensen, J.H., </w:t>
      </w:r>
      <w:proofErr w:type="spellStart"/>
      <w:r w:rsidRPr="00C51991">
        <w:rPr>
          <w:rFonts w:ascii="Arial MT" w:eastAsia="Arial MT" w:hAnsi="Arial MT" w:cs="Arial MT"/>
          <w:bCs/>
          <w:color w:val="1F4E79" w:themeColor="accent1" w:themeShade="80"/>
          <w:sz w:val="22"/>
        </w:rPr>
        <w:t>Pfaller</w:t>
      </w:r>
      <w:proofErr w:type="spellEnd"/>
      <w:r w:rsidRPr="00C51991">
        <w:rPr>
          <w:rFonts w:ascii="Arial MT" w:eastAsia="Arial MT" w:hAnsi="Arial MT" w:cs="Arial MT"/>
          <w:bCs/>
          <w:color w:val="1F4E79" w:themeColor="accent1" w:themeShade="80"/>
          <w:sz w:val="22"/>
        </w:rPr>
        <w:t xml:space="preserve">, M.A., Carroll, K.C., </w:t>
      </w:r>
      <w:proofErr w:type="spellStart"/>
      <w:r w:rsidRPr="00C51991">
        <w:rPr>
          <w:rFonts w:ascii="Arial MT" w:eastAsia="Arial MT" w:hAnsi="Arial MT" w:cs="Arial MT"/>
          <w:bCs/>
          <w:color w:val="1F4E79" w:themeColor="accent1" w:themeShade="80"/>
          <w:sz w:val="22"/>
        </w:rPr>
        <w:t>Funke</w:t>
      </w:r>
      <w:proofErr w:type="spellEnd"/>
      <w:r w:rsidRPr="00C51991">
        <w:rPr>
          <w:rFonts w:ascii="Arial MT" w:eastAsia="Arial MT" w:hAnsi="Arial MT" w:cs="Arial MT"/>
          <w:bCs/>
          <w:color w:val="1F4E79" w:themeColor="accent1" w:themeShade="80"/>
          <w:sz w:val="22"/>
        </w:rPr>
        <w:t xml:space="preserve">, G., Landry, M.L., </w:t>
      </w:r>
    </w:p>
    <w:p w:rsidR="003038B9" w:rsidRPr="00C51991" w:rsidRDefault="00C51991" w:rsidP="00C51991">
      <w:pPr>
        <w:ind w:left="0" w:right="4711" w:firstLine="0"/>
        <w:rPr>
          <w:rFonts w:ascii="Arial MT" w:eastAsia="Arial MT" w:hAnsi="Arial MT" w:cs="Arial MT"/>
          <w:bCs/>
          <w:color w:val="1F4E79" w:themeColor="accent1" w:themeShade="80"/>
          <w:sz w:val="22"/>
        </w:rPr>
      </w:pPr>
      <w:r w:rsidRPr="00C51991">
        <w:rPr>
          <w:rFonts w:ascii="Arial MT" w:eastAsia="Arial MT" w:hAnsi="Arial MT" w:cs="Arial MT"/>
          <w:bCs/>
          <w:color w:val="1F4E79" w:themeColor="accent1" w:themeShade="80"/>
          <w:sz w:val="22"/>
        </w:rPr>
        <w:t xml:space="preserve">Richter, S.S and </w:t>
      </w:r>
      <w:proofErr w:type="gramStart"/>
      <w:r w:rsidRPr="00C51991">
        <w:rPr>
          <w:rFonts w:ascii="Arial MT" w:eastAsia="Arial MT" w:hAnsi="Arial MT" w:cs="Arial MT"/>
          <w:bCs/>
          <w:color w:val="1F4E79" w:themeColor="accent1" w:themeShade="80"/>
          <w:sz w:val="22"/>
        </w:rPr>
        <w:t>Warnock.,</w:t>
      </w:r>
      <w:proofErr w:type="gramEnd"/>
      <w:r w:rsidRPr="00C51991">
        <w:rPr>
          <w:rFonts w:ascii="Arial MT" w:eastAsia="Arial MT" w:hAnsi="Arial MT" w:cs="Arial MT"/>
          <w:bCs/>
          <w:color w:val="1F4E79" w:themeColor="accent1" w:themeShade="80"/>
          <w:sz w:val="22"/>
        </w:rPr>
        <w:t xml:space="preserve"> D.W. (2015) Manual of Clinical </w:t>
      </w:r>
    </w:p>
    <w:p w:rsidR="003038B9" w:rsidRPr="00C51991" w:rsidRDefault="00C51991" w:rsidP="00C51991">
      <w:pPr>
        <w:ind w:left="0" w:right="4711" w:firstLine="0"/>
        <w:rPr>
          <w:rFonts w:ascii="Arial MT" w:eastAsia="Arial MT" w:hAnsi="Arial MT" w:cs="Arial MT"/>
          <w:bCs/>
          <w:color w:val="1F4E79" w:themeColor="accent1" w:themeShade="80"/>
          <w:sz w:val="22"/>
        </w:rPr>
      </w:pPr>
      <w:r w:rsidRPr="00C51991">
        <w:rPr>
          <w:rFonts w:ascii="Arial MT" w:eastAsia="Arial MT" w:hAnsi="Arial MT" w:cs="Arial MT"/>
          <w:bCs/>
          <w:color w:val="1F4E79" w:themeColor="accent1" w:themeShade="80"/>
          <w:sz w:val="22"/>
        </w:rPr>
        <w:t xml:space="preserve">Microbiology, 11th Edition. Vol. 1. </w:t>
      </w:r>
    </w:p>
    <w:p w:rsidR="003038B9" w:rsidRPr="00C51991" w:rsidRDefault="00C51991" w:rsidP="00C51991">
      <w:pPr>
        <w:ind w:left="0" w:right="4711" w:firstLine="0"/>
        <w:rPr>
          <w:rFonts w:ascii="Arial MT" w:eastAsia="Arial MT" w:hAnsi="Arial MT" w:cs="Arial MT"/>
          <w:bCs/>
          <w:color w:val="1F4E79" w:themeColor="accent1" w:themeShade="80"/>
          <w:sz w:val="22"/>
        </w:rPr>
      </w:pPr>
      <w:r w:rsidRPr="00C51991">
        <w:rPr>
          <w:rFonts w:ascii="Arial MT" w:eastAsia="Arial MT" w:hAnsi="Arial MT" w:cs="Arial MT"/>
          <w:bCs/>
          <w:color w:val="1F4E79" w:themeColor="accent1" w:themeShade="80"/>
          <w:sz w:val="22"/>
        </w:rPr>
        <w:t xml:space="preserve">Sabouraud K., 1892, Ann. </w:t>
      </w:r>
      <w:proofErr w:type="spellStart"/>
      <w:r w:rsidRPr="00C51991">
        <w:rPr>
          <w:rFonts w:ascii="Arial MT" w:eastAsia="Arial MT" w:hAnsi="Arial MT" w:cs="Arial MT"/>
          <w:bCs/>
          <w:color w:val="1F4E79" w:themeColor="accent1" w:themeShade="80"/>
          <w:sz w:val="22"/>
        </w:rPr>
        <w:t>Dermatol</w:t>
      </w:r>
      <w:proofErr w:type="spellEnd"/>
      <w:r w:rsidRPr="00C51991">
        <w:rPr>
          <w:rFonts w:ascii="Arial MT" w:eastAsia="Arial MT" w:hAnsi="Arial MT" w:cs="Arial MT"/>
          <w:bCs/>
          <w:color w:val="1F4E79" w:themeColor="accent1" w:themeShade="80"/>
          <w:sz w:val="22"/>
        </w:rPr>
        <w:t xml:space="preserve">. </w:t>
      </w:r>
      <w:proofErr w:type="spellStart"/>
      <w:r w:rsidRPr="00C51991">
        <w:rPr>
          <w:rFonts w:ascii="Arial MT" w:eastAsia="Arial MT" w:hAnsi="Arial MT" w:cs="Arial MT"/>
          <w:bCs/>
          <w:color w:val="1F4E79" w:themeColor="accent1" w:themeShade="80"/>
          <w:sz w:val="22"/>
        </w:rPr>
        <w:t>Syphilol</w:t>
      </w:r>
      <w:proofErr w:type="spellEnd"/>
      <w:r w:rsidRPr="00C51991">
        <w:rPr>
          <w:rFonts w:ascii="Arial MT" w:eastAsia="Arial MT" w:hAnsi="Arial MT" w:cs="Arial MT"/>
          <w:bCs/>
          <w:color w:val="1F4E79" w:themeColor="accent1" w:themeShade="80"/>
          <w:sz w:val="22"/>
        </w:rPr>
        <w:t xml:space="preserve">, 3:1061. </w:t>
      </w:r>
    </w:p>
    <w:p w:rsidR="003038B9" w:rsidRPr="00C51991" w:rsidRDefault="00C51991" w:rsidP="00C51991">
      <w:pPr>
        <w:ind w:left="0" w:right="4711" w:firstLine="0"/>
        <w:rPr>
          <w:rFonts w:ascii="Arial MT" w:eastAsia="Arial MT" w:hAnsi="Arial MT" w:cs="Arial MT"/>
          <w:bCs/>
          <w:color w:val="1F4E79" w:themeColor="accent1" w:themeShade="80"/>
          <w:sz w:val="22"/>
        </w:rPr>
      </w:pPr>
      <w:proofErr w:type="spellStart"/>
      <w:r w:rsidRPr="00C51991">
        <w:rPr>
          <w:rFonts w:ascii="Arial MT" w:eastAsia="Arial MT" w:hAnsi="Arial MT" w:cs="Arial MT"/>
          <w:bCs/>
          <w:color w:val="1F4E79" w:themeColor="accent1" w:themeShade="80"/>
          <w:sz w:val="22"/>
        </w:rPr>
        <w:t>Carlier</w:t>
      </w:r>
      <w:proofErr w:type="spellEnd"/>
      <w:r w:rsidRPr="00C51991">
        <w:rPr>
          <w:rFonts w:ascii="Arial MT" w:eastAsia="Arial MT" w:hAnsi="Arial MT" w:cs="Arial MT"/>
          <w:bCs/>
          <w:color w:val="1F4E79" w:themeColor="accent1" w:themeShade="80"/>
          <w:sz w:val="22"/>
        </w:rPr>
        <w:t xml:space="preserve">, G., (1948). Brit. J. </w:t>
      </w:r>
      <w:proofErr w:type="spellStart"/>
      <w:r w:rsidRPr="00C51991">
        <w:rPr>
          <w:rFonts w:ascii="Arial MT" w:eastAsia="Arial MT" w:hAnsi="Arial MT" w:cs="Arial MT"/>
          <w:bCs/>
          <w:color w:val="1F4E79" w:themeColor="accent1" w:themeShade="80"/>
          <w:sz w:val="22"/>
        </w:rPr>
        <w:t>Derm</w:t>
      </w:r>
      <w:proofErr w:type="spellEnd"/>
      <w:r w:rsidRPr="00C51991">
        <w:rPr>
          <w:rFonts w:ascii="Arial MT" w:eastAsia="Arial MT" w:hAnsi="Arial MT" w:cs="Arial MT"/>
          <w:bCs/>
          <w:color w:val="1F4E79" w:themeColor="accent1" w:themeShade="80"/>
          <w:sz w:val="22"/>
        </w:rPr>
        <w:t>.</w:t>
      </w:r>
      <w:r w:rsidRPr="00C51991">
        <w:rPr>
          <w:rFonts w:ascii="Arial MT" w:eastAsia="Arial MT" w:hAnsi="Arial MT" w:cs="Arial MT"/>
          <w:bCs/>
          <w:color w:val="1F4E79" w:themeColor="accent1" w:themeShade="80"/>
          <w:sz w:val="22"/>
        </w:rPr>
        <w:t xml:space="preserve"> </w:t>
      </w:r>
      <w:proofErr w:type="spellStart"/>
      <w:r w:rsidRPr="00C51991">
        <w:rPr>
          <w:rFonts w:ascii="Arial MT" w:eastAsia="Arial MT" w:hAnsi="Arial MT" w:cs="Arial MT"/>
          <w:bCs/>
          <w:color w:val="1F4E79" w:themeColor="accent1" w:themeShade="80"/>
          <w:sz w:val="22"/>
        </w:rPr>
        <w:t>Syph</w:t>
      </w:r>
      <w:proofErr w:type="spellEnd"/>
      <w:r w:rsidRPr="00C51991">
        <w:rPr>
          <w:rFonts w:ascii="Arial MT" w:eastAsia="Arial MT" w:hAnsi="Arial MT" w:cs="Arial MT"/>
          <w:bCs/>
          <w:color w:val="1F4E79" w:themeColor="accent1" w:themeShade="80"/>
          <w:sz w:val="22"/>
        </w:rPr>
        <w:t>. 60</w:t>
      </w:r>
      <w:proofErr w:type="gramStart"/>
      <w:r w:rsidRPr="00C51991">
        <w:rPr>
          <w:rFonts w:ascii="Arial MT" w:eastAsia="Arial MT" w:hAnsi="Arial MT" w:cs="Arial MT"/>
          <w:bCs/>
          <w:color w:val="1F4E79" w:themeColor="accent1" w:themeShade="80"/>
          <w:sz w:val="22"/>
        </w:rPr>
        <w:t>,61</w:t>
      </w:r>
      <w:proofErr w:type="gramEnd"/>
      <w:r w:rsidRPr="00C51991">
        <w:rPr>
          <w:rFonts w:ascii="Arial MT" w:eastAsia="Arial MT" w:hAnsi="Arial MT" w:cs="Arial MT"/>
          <w:bCs/>
          <w:color w:val="1F4E79" w:themeColor="accent1" w:themeShade="80"/>
          <w:sz w:val="22"/>
        </w:rPr>
        <w:t xml:space="preserve">. </w:t>
      </w:r>
    </w:p>
    <w:p w:rsidR="003038B9" w:rsidRPr="00C51991" w:rsidRDefault="00C51991" w:rsidP="00C51991">
      <w:pPr>
        <w:ind w:left="0" w:right="4711" w:firstLine="0"/>
        <w:rPr>
          <w:rFonts w:ascii="Arial MT" w:eastAsia="Arial MT" w:hAnsi="Arial MT" w:cs="Arial MT"/>
          <w:bCs/>
          <w:color w:val="1F4E79" w:themeColor="accent1" w:themeShade="80"/>
          <w:sz w:val="22"/>
        </w:rPr>
      </w:pPr>
      <w:r w:rsidRPr="00C51991">
        <w:rPr>
          <w:rFonts w:ascii="Arial MT" w:eastAsia="Arial MT" w:hAnsi="Arial MT" w:cs="Arial MT"/>
          <w:bCs/>
          <w:color w:val="1F4E79" w:themeColor="accent1" w:themeShade="80"/>
          <w:sz w:val="22"/>
        </w:rPr>
        <w:t xml:space="preserve">American Type Culture Collection, Manassas, Va., U.S.A. </w:t>
      </w:r>
    </w:p>
    <w:p w:rsidR="003038B9" w:rsidRPr="00C51991" w:rsidRDefault="00C51991" w:rsidP="00C51991">
      <w:pPr>
        <w:ind w:left="0" w:right="4711" w:firstLine="0"/>
        <w:rPr>
          <w:rFonts w:ascii="Arial MT" w:eastAsia="Arial MT" w:hAnsi="Arial MT" w:cs="Arial MT"/>
          <w:bCs/>
          <w:color w:val="1F4E79" w:themeColor="accent1" w:themeShade="80"/>
          <w:sz w:val="22"/>
        </w:rPr>
      </w:pPr>
      <w:r w:rsidRPr="00C51991">
        <w:rPr>
          <w:rFonts w:ascii="Arial MT" w:eastAsia="Arial MT" w:hAnsi="Arial MT" w:cs="Arial MT"/>
          <w:bCs/>
          <w:color w:val="1F4E79" w:themeColor="accent1" w:themeShade="80"/>
          <w:sz w:val="22"/>
        </w:rPr>
        <w:t xml:space="preserve">U.S. Pharmacopeia, (1985). 21st Revision. U.S. </w:t>
      </w:r>
      <w:proofErr w:type="spellStart"/>
      <w:r w:rsidRPr="00C51991">
        <w:rPr>
          <w:rFonts w:ascii="Arial MT" w:eastAsia="Arial MT" w:hAnsi="Arial MT" w:cs="Arial MT"/>
          <w:bCs/>
          <w:color w:val="1F4E79" w:themeColor="accent1" w:themeShade="80"/>
          <w:sz w:val="22"/>
        </w:rPr>
        <w:t>Pharmacopeial</w:t>
      </w:r>
      <w:proofErr w:type="spellEnd"/>
      <w:r w:rsidRPr="00C51991">
        <w:rPr>
          <w:rFonts w:ascii="Arial MT" w:eastAsia="Arial MT" w:hAnsi="Arial MT" w:cs="Arial MT"/>
          <w:bCs/>
          <w:color w:val="1F4E79" w:themeColor="accent1" w:themeShade="80"/>
          <w:sz w:val="22"/>
        </w:rPr>
        <w:t xml:space="preserve"> Convention, Inc., Rockville, Maryland.</w:t>
      </w:r>
      <w:r w:rsidRPr="00C51991">
        <w:rPr>
          <w:rFonts w:ascii="Arial MT" w:eastAsia="Arial MT" w:hAnsi="Arial MT" w:cs="Arial MT"/>
          <w:bCs/>
          <w:color w:val="1F4E79" w:themeColor="accent1" w:themeShade="80"/>
          <w:sz w:val="22"/>
        </w:rPr>
        <w:t xml:space="preserve"> </w:t>
      </w:r>
    </w:p>
    <w:p w:rsidR="003038B9" w:rsidRPr="00C51991" w:rsidRDefault="00C51991" w:rsidP="00C51991">
      <w:pPr>
        <w:ind w:left="0" w:right="4981" w:firstLine="0"/>
        <w:rPr>
          <w:rFonts w:ascii="Arial MT" w:eastAsia="Arial MT" w:hAnsi="Arial MT" w:cs="Arial MT"/>
          <w:bCs/>
          <w:color w:val="1F4E79" w:themeColor="accent1" w:themeShade="80"/>
          <w:sz w:val="22"/>
        </w:rPr>
      </w:pPr>
      <w:r w:rsidRPr="00C51991">
        <w:rPr>
          <w:rFonts w:ascii="Arial MT" w:eastAsia="Arial MT" w:hAnsi="Arial MT" w:cs="Arial MT"/>
          <w:bCs/>
          <w:color w:val="1F4E79" w:themeColor="accent1" w:themeShade="80"/>
          <w:sz w:val="22"/>
        </w:rPr>
        <w:t xml:space="preserve"> </w:t>
      </w:r>
    </w:p>
    <w:tbl>
      <w:tblPr>
        <w:tblStyle w:val="TableGrid"/>
        <w:tblW w:w="5492" w:type="dxa"/>
        <w:tblInd w:w="-7" w:type="dxa"/>
        <w:tblCellMar>
          <w:top w:w="66" w:type="dxa"/>
          <w:left w:w="0" w:type="dxa"/>
          <w:bottom w:w="0" w:type="dxa"/>
          <w:right w:w="23" w:type="dxa"/>
        </w:tblCellMar>
        <w:tblLook w:val="04A0" w:firstRow="1" w:lastRow="0" w:firstColumn="1" w:lastColumn="0" w:noHBand="0" w:noVBand="1"/>
      </w:tblPr>
      <w:tblGrid>
        <w:gridCol w:w="2340"/>
        <w:gridCol w:w="3152"/>
      </w:tblGrid>
      <w:tr w:rsidR="003038B9" w:rsidRPr="00C51991" w:rsidTr="00C51991">
        <w:trPr>
          <w:trHeight w:val="240"/>
        </w:trPr>
        <w:tc>
          <w:tcPr>
            <w:tcW w:w="5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8B9" w:rsidRPr="00C51991" w:rsidRDefault="00C51991" w:rsidP="00C51991">
            <w:pPr>
              <w:ind w:left="0" w:firstLine="0"/>
              <w:rPr>
                <w:rFonts w:ascii="Arial MT" w:eastAsia="Arial MT" w:hAnsi="Arial MT" w:cs="Arial MT"/>
                <w:bCs/>
                <w:color w:val="1F4E79" w:themeColor="accent1" w:themeShade="80"/>
                <w:sz w:val="22"/>
              </w:rPr>
            </w:pPr>
            <w:r w:rsidRPr="00C51991">
              <w:rPr>
                <w:rFonts w:ascii="Arial MT" w:eastAsia="Arial MT" w:hAnsi="Arial MT" w:cs="Arial MT"/>
                <w:bCs/>
                <w:color w:val="1F4E79" w:themeColor="accent1" w:themeShade="80"/>
                <w:sz w:val="22"/>
              </w:rPr>
              <w:t xml:space="preserve">SYMBOLS IN PRODUCT LABELLING </w:t>
            </w:r>
            <w:r w:rsidRPr="00C51991">
              <w:rPr>
                <w:rFonts w:ascii="Arial MT" w:eastAsia="Arial MT" w:hAnsi="Arial MT" w:cs="Arial MT"/>
                <w:bCs/>
                <w:color w:val="1F4E79" w:themeColor="accent1" w:themeShade="80"/>
                <w:sz w:val="22"/>
              </w:rPr>
              <w:t xml:space="preserve"> </w:t>
            </w:r>
          </w:p>
        </w:tc>
      </w:tr>
      <w:tr w:rsidR="003038B9" w:rsidRPr="00C51991" w:rsidTr="00C51991">
        <w:trPr>
          <w:trHeight w:val="515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038B9" w:rsidRPr="00C51991" w:rsidRDefault="00C51991" w:rsidP="00C51991">
            <w:pPr>
              <w:ind w:left="0" w:firstLine="0"/>
              <w:rPr>
                <w:rFonts w:ascii="Arial MT" w:eastAsia="Arial MT" w:hAnsi="Arial MT" w:cs="Arial MT"/>
                <w:bCs/>
                <w:color w:val="1F4E79" w:themeColor="accent1" w:themeShade="80"/>
                <w:sz w:val="22"/>
              </w:rPr>
            </w:pPr>
            <w:r w:rsidRPr="00C51991">
              <w:rPr>
                <w:rFonts w:ascii="Arial MT" w:eastAsia="Arial MT" w:hAnsi="Arial MT" w:cs="Arial MT"/>
                <w:bCs/>
                <w:color w:val="1F4E79" w:themeColor="accent1" w:themeShade="80"/>
                <w:sz w:val="22"/>
              </w:rPr>
              <w:t xml:space="preserve"> </w:t>
            </w:r>
          </w:p>
          <w:p w:rsidR="003038B9" w:rsidRPr="00C51991" w:rsidRDefault="00C51991" w:rsidP="00C51991">
            <w:pPr>
              <w:ind w:left="0" w:firstLine="0"/>
              <w:rPr>
                <w:rFonts w:ascii="Arial MT" w:eastAsia="Arial MT" w:hAnsi="Arial MT" w:cs="Arial MT"/>
                <w:bCs/>
                <w:color w:val="1F4E79" w:themeColor="accent1" w:themeShade="80"/>
                <w:sz w:val="22"/>
              </w:rPr>
            </w:pPr>
            <w:r w:rsidRPr="00C51991">
              <w:rPr>
                <w:rFonts w:ascii="Arial MT" w:eastAsia="Arial MT" w:hAnsi="Arial MT" w:cs="Arial MT"/>
                <w:bCs/>
                <w:color w:val="1F4E79" w:themeColor="accent1" w:themeShade="80"/>
                <w:sz w:val="22"/>
              </w:rPr>
              <w:t xml:space="preserve"> IVD</w:t>
            </w:r>
            <w:r w:rsidRPr="00C51991">
              <w:rPr>
                <w:rFonts w:ascii="Arial MT" w:eastAsia="Arial MT" w:hAnsi="Arial MT" w:cs="Arial MT"/>
                <w:bCs/>
                <w:color w:val="1F4E79" w:themeColor="accent1" w:themeShade="80"/>
                <w:sz w:val="22"/>
              </w:rPr>
              <w:t xml:space="preserve"> </w:t>
            </w:r>
            <w:r w:rsidRPr="00C51991">
              <w:rPr>
                <w:rFonts w:ascii="Arial MT" w:eastAsia="Arial MT" w:hAnsi="Arial MT" w:cs="Arial MT"/>
                <w:bCs/>
                <w:color w:val="1F4E79" w:themeColor="accent1" w:themeShade="80"/>
                <w:sz w:val="22"/>
              </w:rPr>
              <w:t>For in-vitro diagnostic use</w:t>
            </w:r>
            <w:r w:rsidRPr="00C51991">
              <w:rPr>
                <w:rFonts w:ascii="Arial MT" w:eastAsia="Arial MT" w:hAnsi="Arial MT" w:cs="Arial MT"/>
                <w:bCs/>
                <w:color w:val="1F4E79" w:themeColor="accent1" w:themeShade="80"/>
                <w:sz w:val="22"/>
              </w:rPr>
              <w:t xml:space="preserve"> 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038B9" w:rsidRPr="00C51991" w:rsidRDefault="00C51991" w:rsidP="00C51991">
            <w:pPr>
              <w:ind w:left="0" w:firstLine="0"/>
              <w:rPr>
                <w:rFonts w:ascii="Arial MT" w:eastAsia="Arial MT" w:hAnsi="Arial MT" w:cs="Arial MT"/>
                <w:bCs/>
                <w:color w:val="1F4E79" w:themeColor="accent1" w:themeShade="80"/>
                <w:sz w:val="22"/>
              </w:rPr>
            </w:pPr>
            <w:r w:rsidRPr="00C51991">
              <w:rPr>
                <w:rFonts w:ascii="Arial MT" w:eastAsia="Arial MT" w:hAnsi="Arial MT" w:cs="Arial MT"/>
                <w:bCs/>
                <w:color w:val="1F4E79" w:themeColor="accent1" w:themeShade="80"/>
                <w:sz w:val="22"/>
              </w:rPr>
              <w:t xml:space="preserve"> </w:t>
            </w:r>
          </w:p>
          <w:p w:rsidR="003038B9" w:rsidRPr="00C51991" w:rsidRDefault="00C51991" w:rsidP="00C51991">
            <w:pPr>
              <w:ind w:left="0" w:firstLine="0"/>
              <w:rPr>
                <w:rFonts w:ascii="Arial MT" w:eastAsia="Arial MT" w:hAnsi="Arial MT" w:cs="Arial MT"/>
                <w:bCs/>
                <w:color w:val="1F4E79" w:themeColor="accent1" w:themeShade="80"/>
                <w:sz w:val="22"/>
              </w:rPr>
            </w:pPr>
            <w:r w:rsidRPr="00C51991">
              <w:rPr>
                <w:rFonts w:ascii="Arial MT" w:eastAsia="Arial MT" w:hAnsi="Arial MT" w:cs="Arial MT"/>
                <w:bCs/>
                <w:color w:val="1F4E79" w:themeColor="accent1" w:themeShade="80"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86106</wp:posOffset>
                      </wp:positionH>
                      <wp:positionV relativeFrom="paragraph">
                        <wp:posOffset>-11246</wp:posOffset>
                      </wp:positionV>
                      <wp:extent cx="219075" cy="219733"/>
                      <wp:effectExtent l="0" t="0" r="0" b="0"/>
                      <wp:wrapSquare wrapText="bothSides"/>
                      <wp:docPr id="4732" name="Group 473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9075" cy="219733"/>
                                <a:chOff x="0" y="0"/>
                                <a:chExt cx="219075" cy="219733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454" name="Picture 4454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32408"/>
                                  <a:ext cx="219075" cy="1873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664" name="Rectangle 664"/>
                              <wps:cNvSpPr/>
                              <wps:spPr>
                                <a:xfrm>
                                  <a:off x="137922" y="0"/>
                                  <a:ext cx="35478" cy="1423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038B9" w:rsidRDefault="00C51991">
                                    <w:pPr>
                                      <w:spacing w:line="276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5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4732" o:spid="_x0000_s1027" style="position:absolute;left:0;text-align:left;margin-left:6.8pt;margin-top:-.9pt;width:17.25pt;height:17.3pt;z-index:251662336" coordsize="219075,21973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4454" o:spid="_x0000_s1028" type="#_x0000_t75" style="position:absolute;top:32408;width:219075;height:1873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LAA8/HAAAA3QAAAA8AAABkcnMvZG93bnJldi54bWxEj1FLwzAUhd8F/0O4gi+ypZO6jW7Z6ARB&#10;XwS7/YBLc9d0a266JHbVX28EwcfDOec7nPV2tJ0YyIfWsYLZNANBXDvdcqPgsH+ZLEGEiKyxc0wK&#10;vijAdnN7s8ZCuyt/0FDFRiQIhwIVmBj7QspQG7IYpq4nTt7ReYsxSd9I7fGa4LaTj1k2lxZbTgsG&#10;e3o2VJ+rT6tgMMv5LKv84uFU5mb39m0u76VR6v5uLFcgIo3xP/zXftUK8vwph9836QnIzQ8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ELAA8/HAAAA3QAAAA8AAAAAAAAAAAAA&#10;AAAAnwIAAGRycy9kb3ducmV2LnhtbFBLBQYAAAAABAAEAPcAAACTAwAAAAA=&#10;">
                        <v:imagedata r:id="rId7" o:title=""/>
                      </v:shape>
                      <v:rect id="Rectangle 664" o:spid="_x0000_s1029" style="position:absolute;left:137922;width:35478;height:142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XCjMYA&#10;AADcAAAADwAAAGRycy9kb3ducmV2LnhtbESPzWrDMBCE74G+g9hCb4ncUEziRAmmTbGP+SmkvS3W&#10;xja1VsZSbbdPHwUCPQ4z8w2z3o6mET11rras4HkWgSAurK65VPBxep8uQDiPrLGxTAp+ycF28zBZ&#10;Y6LtwAfqj74UAcIuQQWV920ipSsqMuhmtiUO3sV2Bn2QXSl1h0OAm0bOoyiWBmsOCxW29FpR8X38&#10;MQqyRZt+5vZvKJvdV3ben5dvp6VX6ulxTFcgPI3+P3xv51pBHL/A7Uw4AnJz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XXCjMYAAADcAAAADwAAAAAAAAAAAAAAAACYAgAAZHJz&#10;L2Rvd25yZXYueG1sUEsFBgAAAAAEAAQA9QAAAIsDAAAAAA==&#10;" filled="f" stroked="f">
                        <v:textbox inset="0,0,0,0">
                          <w:txbxContent>
                            <w:p w:rsidR="003038B9" w:rsidRDefault="00C51991">
                              <w:pPr>
                                <w:spacing w:line="276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wrap type="square"/>
                    </v:group>
                  </w:pict>
                </mc:Fallback>
              </mc:AlternateContent>
            </w:r>
            <w:r w:rsidRPr="00C51991">
              <w:rPr>
                <w:rFonts w:ascii="Arial MT" w:eastAsia="Arial MT" w:hAnsi="Arial MT" w:cs="Arial MT"/>
                <w:bCs/>
                <w:color w:val="1F4E79" w:themeColor="accent1" w:themeShade="80"/>
                <w:sz w:val="22"/>
              </w:rPr>
              <w:t xml:space="preserve">Number of &lt;n&gt; test in the pack </w:t>
            </w:r>
          </w:p>
        </w:tc>
      </w:tr>
      <w:tr w:rsidR="003038B9" w:rsidRPr="00C51991" w:rsidTr="00C51991">
        <w:trPr>
          <w:trHeight w:val="305"/>
        </w:trPr>
        <w:tc>
          <w:tcPr>
            <w:tcW w:w="23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038B9" w:rsidRPr="00C51991" w:rsidRDefault="00C51991" w:rsidP="00C51991">
            <w:pPr>
              <w:ind w:left="0" w:firstLine="0"/>
              <w:rPr>
                <w:rFonts w:ascii="Arial MT" w:eastAsia="Arial MT" w:hAnsi="Arial MT" w:cs="Arial MT"/>
                <w:bCs/>
                <w:color w:val="1F4E79" w:themeColor="accent1" w:themeShade="80"/>
                <w:sz w:val="22"/>
              </w:rPr>
            </w:pPr>
            <w:r w:rsidRPr="00C51991">
              <w:rPr>
                <w:rFonts w:ascii="Arial MT" w:eastAsia="Arial MT" w:hAnsi="Arial MT" w:cs="Arial MT"/>
                <w:bCs/>
                <w:color w:val="1F4E79" w:themeColor="accent1" w:themeShade="80"/>
                <w:sz w:val="22"/>
              </w:rPr>
              <w:t xml:space="preserve"> LOT</w:t>
            </w:r>
            <w:r w:rsidRPr="00C51991">
              <w:rPr>
                <w:rFonts w:ascii="Arial MT" w:eastAsia="Arial MT" w:hAnsi="Arial MT" w:cs="Arial MT"/>
                <w:bCs/>
                <w:color w:val="1F4E79" w:themeColor="accent1" w:themeShade="80"/>
                <w:sz w:val="22"/>
              </w:rPr>
              <w:t xml:space="preserve"> </w:t>
            </w:r>
            <w:r w:rsidRPr="00C51991">
              <w:rPr>
                <w:rFonts w:ascii="Arial MT" w:eastAsia="Arial MT" w:hAnsi="Arial MT" w:cs="Arial MT"/>
                <w:bCs/>
                <w:color w:val="1F4E79" w:themeColor="accent1" w:themeShade="80"/>
                <w:sz w:val="22"/>
              </w:rPr>
              <w:t>Batch Code/Lot number</w:t>
            </w:r>
            <w:r w:rsidRPr="00C51991">
              <w:rPr>
                <w:rFonts w:ascii="Arial MT" w:eastAsia="Arial MT" w:hAnsi="Arial MT" w:cs="Arial MT"/>
                <w:bCs/>
                <w:color w:val="1F4E79" w:themeColor="accent1" w:themeShade="80"/>
                <w:sz w:val="22"/>
              </w:rPr>
              <w:t xml:space="preserve"> </w:t>
            </w:r>
          </w:p>
        </w:tc>
        <w:tc>
          <w:tcPr>
            <w:tcW w:w="31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038B9" w:rsidRPr="00C51991" w:rsidRDefault="00C51991" w:rsidP="00C51991">
            <w:pPr>
              <w:ind w:left="0" w:firstLine="0"/>
              <w:rPr>
                <w:rFonts w:ascii="Arial MT" w:eastAsia="Arial MT" w:hAnsi="Arial MT" w:cs="Arial MT"/>
                <w:bCs/>
                <w:color w:val="1F4E79" w:themeColor="accent1" w:themeShade="80"/>
                <w:sz w:val="22"/>
              </w:rPr>
            </w:pPr>
            <w:r w:rsidRPr="00C51991">
              <w:rPr>
                <w:rFonts w:ascii="Arial MT" w:eastAsia="Arial MT" w:hAnsi="Arial MT" w:cs="Arial MT"/>
                <w:bCs/>
                <w:color w:val="1F4E79" w:themeColor="accent1" w:themeShade="80"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86106</wp:posOffset>
                      </wp:positionH>
                      <wp:positionV relativeFrom="paragraph">
                        <wp:posOffset>-75254</wp:posOffset>
                      </wp:positionV>
                      <wp:extent cx="222250" cy="238148"/>
                      <wp:effectExtent l="0" t="0" r="0" b="0"/>
                      <wp:wrapSquare wrapText="bothSides"/>
                      <wp:docPr id="4749" name="Group 474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22250" cy="238148"/>
                                <a:chOff x="0" y="0"/>
                                <a:chExt cx="222250" cy="238148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455" name="Picture 4455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50823"/>
                                  <a:ext cx="222250" cy="1873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700" name="Rectangle 700"/>
                              <wps:cNvSpPr/>
                              <wps:spPr>
                                <a:xfrm>
                                  <a:off x="137922" y="0"/>
                                  <a:ext cx="35478" cy="1423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038B9" w:rsidRDefault="00C51991">
                                    <w:pPr>
                                      <w:spacing w:line="276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5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4749" o:spid="_x0000_s1030" style="position:absolute;left:0;text-align:left;margin-left:6.8pt;margin-top:-5.95pt;width:17.5pt;height:18.75pt;z-index:251663360" coordsize="222250,2381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">
                      <v:shape id="Picture 4455" o:spid="_x0000_s1031" type="#_x0000_t75" style="position:absolute;top:50823;width:222250;height:1873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6WFsLEAAAA3QAAAA8AAABkcnMvZG93bnJldi54bWxEj81qwzAQhO+FvIPYQG+NnNYuxYkSnJCA&#10;r/l5gMXa2E6slbFU/+Tpq0Khx2FmvmHW29E0oqfO1ZYVLBcRCOLC6ppLBdfL8e0LhPPIGhvLpGAi&#10;B9vN7GWNqbYDn6g/+1IECLsUFVTet6mUrqjIoFvYljh4N9sZ9EF2pdQdDgFuGvkeRZ/SYM1hocKW&#10;9hUVj/O3UfDxPC2jIbkkU4aU3+X1Ue+mg1Kv8zFbgfA0+v/wXzvXCuI4SeD3TXgCcvM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6WFsLEAAAA3QAAAA8AAAAAAAAAAAAAAAAA&#10;nwIAAGRycy9kb3ducmV2LnhtbFBLBQYAAAAABAAEAPcAAACQAwAAAAA=&#10;">
                        <v:imagedata r:id="rId9" o:title=""/>
                      </v:shape>
                      <v:rect id="Rectangle 700" o:spid="_x0000_s1032" style="position:absolute;left:137922;width:35478;height:142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AussMA&#10;AADcAAAADwAAAGRycy9kb3ducmV2LnhtbERPTW+CQBC9N/E/bMakt7rooVVkMUbbwLFiE+ttwk6B&#10;lJ0l7BZof333YOLx5X0nu8m0YqDeNZYVLBcRCOLS6oYrBR/nt6c1COeRNbaWScEvOdils4cEY21H&#10;PtFQ+EqEEHYxKqi972IpXVmTQbewHXHgvmxv0AfYV1L3OIZw08pVFD1Lgw2Hhho7OtRUfhc/RkG2&#10;7vafuf0bq/b1ml3eL5vjeeOVepxP+y0IT5O/i2/uXCt4icL8cCYcAZn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XAussMAAADcAAAADwAAAAAAAAAAAAAAAACYAgAAZHJzL2Rv&#10;d25yZXYueG1sUEsFBgAAAAAEAAQA9QAAAIgDAAAAAA==&#10;" filled="f" stroked="f">
                        <v:textbox inset="0,0,0,0">
                          <w:txbxContent>
                            <w:p w:rsidR="003038B9" w:rsidRDefault="00C51991">
                              <w:pPr>
                                <w:spacing w:line="276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wrap type="square"/>
                    </v:group>
                  </w:pict>
                </mc:Fallback>
              </mc:AlternateContent>
            </w:r>
            <w:r w:rsidRPr="00C51991">
              <w:rPr>
                <w:rFonts w:ascii="Arial MT" w:eastAsia="Arial MT" w:hAnsi="Arial MT" w:cs="Arial MT"/>
                <w:bCs/>
                <w:color w:val="1F4E79" w:themeColor="accent1" w:themeShade="80"/>
                <w:sz w:val="22"/>
              </w:rPr>
              <w:t xml:space="preserve">Caution </w:t>
            </w:r>
          </w:p>
        </w:tc>
      </w:tr>
      <w:tr w:rsidR="003038B9" w:rsidRPr="00C51991" w:rsidTr="00C51991">
        <w:trPr>
          <w:trHeight w:val="469"/>
        </w:trPr>
        <w:tc>
          <w:tcPr>
            <w:tcW w:w="23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038B9" w:rsidRPr="00C51991" w:rsidRDefault="00C51991" w:rsidP="00C51991">
            <w:pPr>
              <w:ind w:left="0" w:firstLine="0"/>
              <w:rPr>
                <w:rFonts w:ascii="Arial MT" w:eastAsia="Arial MT" w:hAnsi="Arial MT" w:cs="Arial MT"/>
                <w:bCs/>
                <w:color w:val="1F4E79" w:themeColor="accent1" w:themeShade="80"/>
                <w:sz w:val="22"/>
              </w:rPr>
            </w:pPr>
            <w:r w:rsidRPr="00C51991">
              <w:rPr>
                <w:rFonts w:ascii="Arial MT" w:eastAsia="Arial MT" w:hAnsi="Arial MT" w:cs="Arial MT"/>
                <w:bCs/>
                <w:color w:val="1F4E79" w:themeColor="accent1" w:themeShade="80"/>
                <w:sz w:val="22"/>
              </w:rPr>
              <w:t xml:space="preserve"> REF</w:t>
            </w:r>
            <w:r w:rsidRPr="00C51991">
              <w:rPr>
                <w:rFonts w:ascii="Arial MT" w:eastAsia="Arial MT" w:hAnsi="Arial MT" w:cs="Arial MT"/>
                <w:bCs/>
                <w:color w:val="1F4E79" w:themeColor="accent1" w:themeShade="80"/>
                <w:sz w:val="22"/>
              </w:rPr>
              <w:t xml:space="preserve"> </w:t>
            </w:r>
            <w:r w:rsidRPr="00C51991">
              <w:rPr>
                <w:rFonts w:ascii="Arial MT" w:eastAsia="Arial MT" w:hAnsi="Arial MT" w:cs="Arial MT"/>
                <w:bCs/>
                <w:color w:val="1F4E79" w:themeColor="accent1" w:themeShade="80"/>
                <w:sz w:val="22"/>
              </w:rPr>
              <w:t>Catalogue Number</w:t>
            </w:r>
            <w:r w:rsidRPr="00C51991">
              <w:rPr>
                <w:rFonts w:ascii="Arial MT" w:eastAsia="Arial MT" w:hAnsi="Arial MT" w:cs="Arial MT"/>
                <w:bCs/>
                <w:color w:val="1F4E79" w:themeColor="accent1" w:themeShade="80"/>
                <w:sz w:val="22"/>
              </w:rPr>
              <w:t xml:space="preserve"> </w:t>
            </w:r>
          </w:p>
        </w:tc>
        <w:tc>
          <w:tcPr>
            <w:tcW w:w="31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038B9" w:rsidRPr="00C51991" w:rsidRDefault="00C51991" w:rsidP="00C51991">
            <w:pPr>
              <w:ind w:left="0" w:firstLine="0"/>
              <w:rPr>
                <w:rFonts w:ascii="Arial MT" w:eastAsia="Arial MT" w:hAnsi="Arial MT" w:cs="Arial MT"/>
                <w:bCs/>
                <w:color w:val="1F4E79" w:themeColor="accent1" w:themeShade="80"/>
                <w:sz w:val="22"/>
              </w:rPr>
            </w:pPr>
            <w:r w:rsidRPr="00C51991">
              <w:rPr>
                <w:rFonts w:ascii="Arial MT" w:eastAsia="Arial MT" w:hAnsi="Arial MT" w:cs="Arial MT"/>
                <w:bCs/>
                <w:color w:val="1F4E79" w:themeColor="accent1" w:themeShade="80"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73406</wp:posOffset>
                      </wp:positionH>
                      <wp:positionV relativeFrom="paragraph">
                        <wp:posOffset>-28010</wp:posOffset>
                      </wp:positionV>
                      <wp:extent cx="257175" cy="278026"/>
                      <wp:effectExtent l="0" t="0" r="0" b="0"/>
                      <wp:wrapSquare wrapText="bothSides"/>
                      <wp:docPr id="4762" name="Group 476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7175" cy="278026"/>
                                <a:chOff x="0" y="0"/>
                                <a:chExt cx="257175" cy="278026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456" name="Picture 4456"/>
                                <pic:cNvPicPr/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46251"/>
                                  <a:ext cx="257175" cy="2317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725" name="Rectangle 725"/>
                              <wps:cNvSpPr/>
                              <wps:spPr>
                                <a:xfrm>
                                  <a:off x="150622" y="0"/>
                                  <a:ext cx="35478" cy="1423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038B9" w:rsidRDefault="00C51991">
                                    <w:pPr>
                                      <w:spacing w:line="276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sz w:val="15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4762" o:spid="_x0000_s1033" style="position:absolute;left:0;text-align:left;margin-left:5.8pt;margin-top:-2.2pt;width:20.25pt;height:21.9pt;z-index:251664384" coordsize="257175,2780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">
                      <v:shape id="Picture 4456" o:spid="_x0000_s1034" type="#_x0000_t75" style="position:absolute;top:46251;width:257175;height:23177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Djl27FAAAA3QAAAA8AAABkcnMvZG93bnJldi54bWxEj0FrwkAUhO8F/8PyhN7qpsUmErMRUUr0&#10;VLTt/ZF9JrHZt2F3q/Hfd4VCj8PMfMMUq9H04kLOd5YVPM8SEMS11R03Cj4/3p4WIHxA1thbJgU3&#10;8rAqJw8F5tpe+UCXY2hEhLDPUUEbwpBL6euWDPqZHYijd7LOYIjSNVI7vEa46eVLkqTSYMdxocWB&#10;Ni3V38cfo2C721dfi2F7qzQeTjZ9z7Jz5ZR6nI7rJYhAY/gP/7V3WsF8/prC/U18ArL8B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A45duxQAAAN0AAAAPAAAAAAAAAAAAAAAA&#10;AJ8CAABkcnMvZG93bnJldi54bWxQSwUGAAAAAAQABAD3AAAAkQMAAAAA&#10;">
                        <v:imagedata r:id="rId11" o:title=""/>
                      </v:shape>
                      <v:rect id="Rectangle 725" o:spid="_x0000_s1035" style="position:absolute;left:150622;width:35478;height:142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LRSsUA&#10;AADcAAAADwAAAGRycy9kb3ducmV2LnhtbESPS4vCQBCE78L+h6EX9qaTFdZHdBRZXfToC9Rbk2mT&#10;YKYnZGZN9Nc7guCxqKqvqPG0MYW4UuVyywq+OxEI4sTqnFMF+91fewDCeWSNhWVScCMH08lHa4yx&#10;tjVv6Lr1qQgQdjEqyLwvYyldkpFB17ElcfDOtjLog6xSqSusA9wUshtFPWkw57CQYUm/GSWX7b9R&#10;sByUs+PK3uu0WJyWh/VhON8NvVJfn81sBMJT49/hV3ulFfS7P/A8E46An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stFKxQAAANwAAAAPAAAAAAAAAAAAAAAAAJgCAABkcnMv&#10;ZG93bnJldi54bWxQSwUGAAAAAAQABAD1AAAAigMAAAAA&#10;" filled="f" stroked="f">
                        <v:textbox inset="0,0,0,0">
                          <w:txbxContent>
                            <w:p w:rsidR="003038B9" w:rsidRDefault="00C51991">
                              <w:pPr>
                                <w:spacing w:line="276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wrap type="square"/>
                    </v:group>
                  </w:pict>
                </mc:Fallback>
              </mc:AlternateContent>
            </w:r>
            <w:r w:rsidRPr="00C51991">
              <w:rPr>
                <w:rFonts w:ascii="Arial MT" w:eastAsia="Arial MT" w:hAnsi="Arial MT" w:cs="Arial MT"/>
                <w:bCs/>
                <w:color w:val="1F4E79" w:themeColor="accent1" w:themeShade="80"/>
                <w:sz w:val="22"/>
              </w:rPr>
              <w:t>Do not use if package is damaged</w:t>
            </w:r>
            <w:r w:rsidRPr="00C51991">
              <w:rPr>
                <w:rFonts w:ascii="Arial MT" w:eastAsia="Arial MT" w:hAnsi="Arial MT" w:cs="Arial MT"/>
                <w:bCs/>
                <w:color w:val="1F4E79" w:themeColor="accent1" w:themeShade="80"/>
                <w:sz w:val="22"/>
              </w:rPr>
              <w:t xml:space="preserve"> </w:t>
            </w:r>
          </w:p>
        </w:tc>
      </w:tr>
      <w:tr w:rsidR="003038B9" w:rsidRPr="00C51991" w:rsidTr="00C51991">
        <w:trPr>
          <w:trHeight w:val="1199"/>
        </w:trPr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8B9" w:rsidRPr="00C51991" w:rsidRDefault="00C51991" w:rsidP="00C51991">
            <w:pPr>
              <w:ind w:left="0" w:firstLine="0"/>
              <w:rPr>
                <w:rFonts w:ascii="Arial MT" w:eastAsia="Arial MT" w:hAnsi="Arial MT" w:cs="Arial MT"/>
                <w:bCs/>
                <w:color w:val="1F4E79" w:themeColor="accent1" w:themeShade="80"/>
                <w:sz w:val="22"/>
              </w:rPr>
            </w:pPr>
            <w:r w:rsidRPr="00C51991">
              <w:rPr>
                <w:rFonts w:ascii="Arial MT" w:eastAsia="Arial MT" w:hAnsi="Arial MT" w:cs="Arial MT"/>
                <w:bCs/>
                <w:color w:val="1F4E79" w:themeColor="accent1" w:themeShade="80"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35560</wp:posOffset>
                      </wp:positionH>
                      <wp:positionV relativeFrom="paragraph">
                        <wp:posOffset>-18461</wp:posOffset>
                      </wp:positionV>
                      <wp:extent cx="226568" cy="685800"/>
                      <wp:effectExtent l="0" t="0" r="0" b="0"/>
                      <wp:wrapSquare wrapText="bothSides"/>
                      <wp:docPr id="4770" name="Group 477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26568" cy="685800"/>
                                <a:chOff x="0" y="0"/>
                                <a:chExt cx="226568" cy="685800"/>
                              </a:xfrm>
                            </wpg:grpSpPr>
                            <wps:wsp>
                              <wps:cNvPr id="763" name="Rectangle 763"/>
                              <wps:cNvSpPr/>
                              <wps:spPr>
                                <a:xfrm>
                                  <a:off x="155245" y="290042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038B9" w:rsidRDefault="00C51991">
                                    <w:pPr>
                                      <w:spacing w:line="276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4457" name="Picture 4457"/>
                                <pic:cNvPicPr/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272415"/>
                                  <a:ext cx="136525" cy="1460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788" name="Picture 788"/>
                                <pic:cNvPicPr/>
                              </pic:nvPicPr>
                              <pic:blipFill>
                                <a:blip r:embed="rId1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3876" y="0"/>
                                  <a:ext cx="172212" cy="24231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790" name="Picture 790"/>
                                <pic:cNvPicPr/>
                              </pic:nvPicPr>
                              <pic:blipFill>
                                <a:blip r:embed="rId1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7780" y="504444"/>
                                  <a:ext cx="208788" cy="18135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4770" o:spid="_x0000_s1036" style="position:absolute;left:0;text-align:left;margin-left:2.8pt;margin-top:-1.45pt;width:17.85pt;height:54pt;z-index:251665408" coordsize="2265,6858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">
                      <v:rect id="Rectangle 763" o:spid="_x0000_s1037" style="position:absolute;left:1552;top:2900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1VZcUA&#10;AADcAAAADwAAAGRycy9kb3ducmV2LnhtbESPT4vCMBTE7wt+h/AEb2uqgqvVKKIuevQfqLdH82yL&#10;zUtpou3up98ICx6HmfkNM503phBPqlxuWUGvG4EgTqzOOVVwOn5/jkA4j6yxsEwKfsjBfNb6mGKs&#10;bc17eh58KgKEXYwKMu/LWEqXZGTQdW1JHLybrQz6IKtU6grrADeF7EfRUBrMOSxkWNIyo+R+eBgF&#10;m1G5uGztb50W6+vmvDuPV8exV6rTbhYTEJ4a/w7/t7dawddwAK8z4QjI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fVVlxQAAANwAAAAPAAAAAAAAAAAAAAAAAJgCAABkcnMv&#10;ZG93bnJldi54bWxQSwUGAAAAAAQABAD1AAAAigMAAAAA&#10;" filled="f" stroked="f">
                        <v:textbox inset="0,0,0,0">
                          <w:txbxContent>
                            <w:p w:rsidR="003038B9" w:rsidRDefault="00C51991">
                              <w:pPr>
                                <w:spacing w:line="276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Picture 4457" o:spid="_x0000_s1038" type="#_x0000_t75" style="position:absolute;top:2724;width:1365;height:14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4D4afEAAAA3QAAAA8AAABkcnMvZG93bnJldi54bWxEj8FuwjAQRO9I/IO1SL2BUwSlBAxCqEXt&#10;MUk/YImXJGq8tmITwt/XlZA4jmbnzc52P5hW9NT5xrKC11kCgri0uuFKwU/xOX0H4QOyxtYyKbiT&#10;h/1uPNpiqu2NM+rzUIkIYZ+igjoEl0rpy5oM+pl1xNG72M5giLKrpO7wFuGmlfMkeZMGG44NNTo6&#10;1lT+5lcT3/B3dz7l66L9vmR6nn3o3h3XSr1MhsMGRKAhPI8f6S+tYLFYruB/TUSA3P0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4D4afEAAAA3QAAAA8AAAAAAAAAAAAAAAAA&#10;nwIAAGRycy9kb3ducmV2LnhtbFBLBQYAAAAABAAEAPcAAACQAwAAAAA=&#10;">
                        <v:imagedata r:id="rId15" o:title=""/>
                      </v:shape>
                      <v:shape id="Picture 788" o:spid="_x0000_s1039" type="#_x0000_t75" style="position:absolute;left:238;width:1722;height:24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2SnMjDAAAA3AAAAA8AAABkcnMvZG93bnJldi54bWxET8tqAjEU3Rf6D+EW3NWMXaidGkWLiqDg&#10;q8XtdXKdDE5uhknU8e/NQnB5OO/BqLGluFLtC8cKOu0EBHHmdMG5gr/97LMPwgdkjaVjUnAnD6Ph&#10;+9sAU+1uvKXrLuQihrBPUYEJoUql9Jkhi77tKuLInVxtMURY51LXeIvhtpRfSdKVFguODQYr+jWU&#10;nXcXq+C4/z7PN+vJcpuPV6G7+p+spwejVOujGf+ACNSEl/jpXmgFvX5cG8/EIyCH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rZKcyMMAAADcAAAADwAAAAAAAAAAAAAAAACf&#10;AgAAZHJzL2Rvd25yZXYueG1sUEsFBgAAAAAEAAQA9wAAAI8DAAAAAA==&#10;">
                        <v:imagedata r:id="rId16" o:title=""/>
                      </v:shape>
                      <v:shape id="Picture 790" o:spid="_x0000_s1040" type="#_x0000_t75" style="position:absolute;left:177;top:5044;width:2088;height:181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noaKDBAAAA3AAAAA8AAABkcnMvZG93bnJldi54bWxET8uKwjAU3Q/4D+EKbgZNx4WPahQRfKxG&#10;rS5cXpprU2xuSpPR+veTheDycN7zZWsr8aDGl44V/AwSEMS50yUXCi7nTX8CwgdkjZVjUvAiD8tF&#10;52uOqXZPPtEjC4WIIexTVGBCqFMpfW7Ioh+4mjhyN9dYDBE2hdQNPmO4reQwSUbSYsmxwWBNa0P5&#10;PfuzCo5tlW2/D+vfq5GT22sn3aY+XZXqddvVDESgNnzEb/deKxhP4/x4Jh4Bufg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noaKDBAAAA3AAAAA8AAAAAAAAAAAAAAAAAnwIA&#10;AGRycy9kb3ducmV2LnhtbFBLBQYAAAAABAAEAPcAAACNAwAAAAA=&#10;">
                        <v:imagedata r:id="rId17" o:title=""/>
                      </v:shape>
                      <w10:wrap type="square"/>
                    </v:group>
                  </w:pict>
                </mc:Fallback>
              </mc:AlternateContent>
            </w:r>
            <w:r w:rsidRPr="00C51991">
              <w:rPr>
                <w:rFonts w:ascii="Arial MT" w:eastAsia="Arial MT" w:hAnsi="Arial MT" w:cs="Arial MT"/>
                <w:bCs/>
                <w:color w:val="1F4E79" w:themeColor="accent1" w:themeShade="80"/>
                <w:sz w:val="22"/>
              </w:rPr>
              <w:t xml:space="preserve">  </w:t>
            </w:r>
            <w:r w:rsidRPr="00C51991">
              <w:rPr>
                <w:rFonts w:ascii="Arial MT" w:eastAsia="Arial MT" w:hAnsi="Arial MT" w:cs="Arial MT"/>
                <w:bCs/>
                <w:color w:val="1F4E79" w:themeColor="accent1" w:themeShade="80"/>
                <w:sz w:val="22"/>
              </w:rPr>
              <w:tab/>
            </w:r>
            <w:r w:rsidRPr="00C51991">
              <w:rPr>
                <w:rFonts w:ascii="Arial MT" w:eastAsia="Arial MT" w:hAnsi="Arial MT" w:cs="Arial MT"/>
                <w:bCs/>
                <w:color w:val="1F4E79" w:themeColor="accent1" w:themeShade="80"/>
                <w:sz w:val="22"/>
              </w:rPr>
              <w:t>Temperature Limitation</w:t>
            </w:r>
            <w:r w:rsidRPr="00C51991">
              <w:rPr>
                <w:rFonts w:ascii="Arial MT" w:eastAsia="Arial MT" w:hAnsi="Arial MT" w:cs="Arial MT"/>
                <w:bCs/>
                <w:color w:val="1F4E79" w:themeColor="accent1" w:themeShade="80"/>
                <w:sz w:val="22"/>
              </w:rPr>
              <w:t xml:space="preserve"> </w:t>
            </w:r>
          </w:p>
          <w:p w:rsidR="003038B9" w:rsidRPr="00C51991" w:rsidRDefault="00C51991" w:rsidP="00C51991">
            <w:pPr>
              <w:ind w:left="0" w:firstLine="0"/>
              <w:rPr>
                <w:rFonts w:ascii="Arial MT" w:eastAsia="Arial MT" w:hAnsi="Arial MT" w:cs="Arial MT"/>
                <w:bCs/>
                <w:color w:val="1F4E79" w:themeColor="accent1" w:themeShade="80"/>
                <w:sz w:val="22"/>
              </w:rPr>
            </w:pPr>
            <w:r w:rsidRPr="00C51991">
              <w:rPr>
                <w:rFonts w:ascii="Arial MT" w:eastAsia="Arial MT" w:hAnsi="Arial MT" w:cs="Arial MT"/>
                <w:bCs/>
                <w:color w:val="1F4E79" w:themeColor="accent1" w:themeShade="80"/>
                <w:sz w:val="22"/>
              </w:rPr>
              <w:t xml:space="preserve"> </w:t>
            </w:r>
            <w:r w:rsidRPr="00C51991">
              <w:rPr>
                <w:rFonts w:ascii="Arial MT" w:eastAsia="Arial MT" w:hAnsi="Arial MT" w:cs="Arial MT"/>
                <w:bCs/>
                <w:color w:val="1F4E79" w:themeColor="accent1" w:themeShade="80"/>
                <w:sz w:val="22"/>
              </w:rPr>
              <w:tab/>
            </w:r>
            <w:r w:rsidRPr="00C51991">
              <w:rPr>
                <w:rFonts w:ascii="Arial MT" w:eastAsia="Arial MT" w:hAnsi="Arial MT" w:cs="Arial MT"/>
                <w:bCs/>
                <w:color w:val="1F4E79" w:themeColor="accent1" w:themeShade="80"/>
                <w:sz w:val="22"/>
              </w:rPr>
              <w:t xml:space="preserve"> </w:t>
            </w:r>
            <w:r w:rsidRPr="00C51991">
              <w:rPr>
                <w:rFonts w:ascii="Arial MT" w:eastAsia="Arial MT" w:hAnsi="Arial MT" w:cs="Arial MT"/>
                <w:bCs/>
                <w:color w:val="1F4E79" w:themeColor="accent1" w:themeShade="80"/>
                <w:sz w:val="22"/>
              </w:rPr>
              <w:t>Expiration Date</w:t>
            </w:r>
            <w:r w:rsidRPr="00C51991">
              <w:rPr>
                <w:rFonts w:ascii="Arial MT" w:eastAsia="Arial MT" w:hAnsi="Arial MT" w:cs="Arial MT"/>
                <w:bCs/>
                <w:color w:val="1F4E79" w:themeColor="accent1" w:themeShade="80"/>
                <w:sz w:val="22"/>
              </w:rPr>
              <w:t xml:space="preserve"> </w:t>
            </w:r>
          </w:p>
          <w:p w:rsidR="003038B9" w:rsidRPr="00C51991" w:rsidRDefault="00C51991" w:rsidP="00C51991">
            <w:pPr>
              <w:ind w:left="0" w:firstLine="0"/>
              <w:rPr>
                <w:rFonts w:ascii="Arial MT" w:eastAsia="Arial MT" w:hAnsi="Arial MT" w:cs="Arial MT"/>
                <w:bCs/>
                <w:color w:val="1F4E79" w:themeColor="accent1" w:themeShade="80"/>
                <w:sz w:val="22"/>
              </w:rPr>
            </w:pPr>
            <w:r w:rsidRPr="00C51991">
              <w:rPr>
                <w:rFonts w:ascii="Arial MT" w:eastAsia="Arial MT" w:hAnsi="Arial MT" w:cs="Arial MT"/>
                <w:bCs/>
                <w:color w:val="1F4E79" w:themeColor="accent1" w:themeShade="80"/>
                <w:sz w:val="22"/>
              </w:rPr>
              <w:t xml:space="preserve"> </w:t>
            </w:r>
            <w:r w:rsidRPr="00C51991">
              <w:rPr>
                <w:rFonts w:ascii="Arial MT" w:eastAsia="Arial MT" w:hAnsi="Arial MT" w:cs="Arial MT"/>
                <w:bCs/>
                <w:color w:val="1F4E79" w:themeColor="accent1" w:themeShade="80"/>
                <w:sz w:val="22"/>
              </w:rPr>
              <w:tab/>
            </w:r>
            <w:r w:rsidRPr="00C51991">
              <w:rPr>
                <w:rFonts w:ascii="Arial MT" w:eastAsia="Arial MT" w:hAnsi="Arial MT" w:cs="Arial MT"/>
                <w:bCs/>
                <w:color w:val="1F4E79" w:themeColor="accent1" w:themeShade="80"/>
                <w:sz w:val="22"/>
              </w:rPr>
              <w:t>Manufactured by</w:t>
            </w:r>
            <w:r w:rsidRPr="00C51991">
              <w:rPr>
                <w:rFonts w:ascii="Arial MT" w:eastAsia="Arial MT" w:hAnsi="Arial MT" w:cs="Arial MT"/>
                <w:bCs/>
                <w:color w:val="1F4E79" w:themeColor="accent1" w:themeShade="80"/>
                <w:sz w:val="22"/>
              </w:rPr>
              <w:t xml:space="preserve"> </w:t>
            </w:r>
          </w:p>
        </w:tc>
        <w:tc>
          <w:tcPr>
            <w:tcW w:w="31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8B9" w:rsidRPr="00C51991" w:rsidRDefault="00C51991" w:rsidP="00C51991">
            <w:pPr>
              <w:ind w:left="0" w:firstLine="0"/>
              <w:rPr>
                <w:rFonts w:ascii="Arial MT" w:eastAsia="Arial MT" w:hAnsi="Arial MT" w:cs="Arial MT"/>
                <w:bCs/>
                <w:color w:val="1F4E79" w:themeColor="accent1" w:themeShade="80"/>
                <w:sz w:val="22"/>
              </w:rPr>
            </w:pPr>
            <w:r w:rsidRPr="00C51991">
              <w:rPr>
                <w:rFonts w:ascii="Arial MT" w:eastAsia="Arial MT" w:hAnsi="Arial MT" w:cs="Arial MT"/>
                <w:bCs/>
                <w:color w:val="1F4E79" w:themeColor="accent1" w:themeShade="80"/>
                <w:sz w:val="22"/>
              </w:rPr>
              <w:t xml:space="preserve"> </w:t>
            </w:r>
            <w:r w:rsidRPr="00C51991">
              <w:rPr>
                <w:rFonts w:ascii="Arial MT" w:eastAsia="Arial MT" w:hAnsi="Arial MT" w:cs="Arial MT"/>
                <w:bCs/>
                <w:color w:val="1F4E79" w:themeColor="accent1" w:themeShade="80"/>
                <w:sz w:val="22"/>
              </w:rPr>
              <w:tab/>
              <w:t xml:space="preserve"> </w:t>
            </w:r>
          </w:p>
          <w:p w:rsidR="003038B9" w:rsidRPr="00C51991" w:rsidRDefault="00C51991" w:rsidP="00C51991">
            <w:pPr>
              <w:ind w:left="0" w:firstLine="0"/>
              <w:rPr>
                <w:rFonts w:ascii="Arial MT" w:eastAsia="Arial MT" w:hAnsi="Arial MT" w:cs="Arial MT"/>
                <w:bCs/>
                <w:color w:val="1F4E79" w:themeColor="accent1" w:themeShade="80"/>
                <w:sz w:val="22"/>
              </w:rPr>
            </w:pPr>
            <w:r w:rsidRPr="00C51991">
              <w:rPr>
                <w:rFonts w:ascii="Arial MT" w:eastAsia="Arial MT" w:hAnsi="Arial MT" w:cs="Arial MT"/>
                <w:bCs/>
                <w:color w:val="1F4E79" w:themeColor="accent1" w:themeShade="80"/>
                <w:sz w:val="22"/>
              </w:rPr>
              <w:drawing>
                <wp:inline distT="0" distB="0" distL="0" distR="0">
                  <wp:extent cx="231648" cy="181356"/>
                  <wp:effectExtent l="0" t="0" r="0" b="0"/>
                  <wp:docPr id="789" name="Picture 7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9" name="Picture 789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648" cy="1813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51991">
              <w:rPr>
                <w:rFonts w:ascii="Arial MT" w:eastAsia="Arial MT" w:hAnsi="Arial MT" w:cs="Arial MT"/>
                <w:bCs/>
                <w:color w:val="1F4E79" w:themeColor="accent1" w:themeShade="80"/>
                <w:sz w:val="22"/>
              </w:rPr>
              <w:tab/>
              <w:t xml:space="preserve">Consult Instruction for use </w:t>
            </w:r>
          </w:p>
          <w:p w:rsidR="003038B9" w:rsidRPr="00C51991" w:rsidRDefault="00C51991" w:rsidP="00C51991">
            <w:pPr>
              <w:ind w:left="0" w:firstLine="0"/>
              <w:rPr>
                <w:rFonts w:ascii="Arial MT" w:eastAsia="Arial MT" w:hAnsi="Arial MT" w:cs="Arial MT"/>
                <w:bCs/>
                <w:color w:val="1F4E79" w:themeColor="accent1" w:themeShade="80"/>
                <w:sz w:val="22"/>
              </w:rPr>
            </w:pPr>
            <w:r w:rsidRPr="00C51991">
              <w:rPr>
                <w:rFonts w:ascii="Arial MT" w:eastAsia="Arial MT" w:hAnsi="Arial MT" w:cs="Arial MT"/>
                <w:bCs/>
                <w:color w:val="1F4E79" w:themeColor="accent1" w:themeShade="80"/>
                <w:sz w:val="22"/>
              </w:rPr>
              <w:t xml:space="preserve"> </w:t>
            </w:r>
            <w:r w:rsidRPr="00C51991">
              <w:rPr>
                <w:rFonts w:ascii="Arial MT" w:eastAsia="Arial MT" w:hAnsi="Arial MT" w:cs="Arial MT"/>
                <w:bCs/>
                <w:color w:val="1F4E79" w:themeColor="accent1" w:themeShade="80"/>
                <w:sz w:val="22"/>
              </w:rPr>
              <w:tab/>
              <w:t xml:space="preserve"> </w:t>
            </w:r>
          </w:p>
          <w:p w:rsidR="003038B9" w:rsidRPr="00C51991" w:rsidRDefault="00C51991" w:rsidP="00C51991">
            <w:pPr>
              <w:ind w:left="0" w:firstLine="0"/>
              <w:rPr>
                <w:rFonts w:ascii="Arial MT" w:eastAsia="Arial MT" w:hAnsi="Arial MT" w:cs="Arial MT"/>
                <w:bCs/>
                <w:color w:val="1F4E79" w:themeColor="accent1" w:themeShade="80"/>
                <w:sz w:val="22"/>
              </w:rPr>
            </w:pPr>
            <w:r w:rsidRPr="00C51991">
              <w:rPr>
                <w:rFonts w:ascii="Arial MT" w:eastAsia="Arial MT" w:hAnsi="Arial MT" w:cs="Arial MT"/>
                <w:bCs/>
                <w:color w:val="1F4E79" w:themeColor="accent1" w:themeShade="80"/>
                <w:sz w:val="22"/>
              </w:rPr>
              <w:t xml:space="preserve"> </w:t>
            </w:r>
            <w:r w:rsidRPr="00C51991">
              <w:rPr>
                <w:rFonts w:ascii="Arial MT" w:eastAsia="Arial MT" w:hAnsi="Arial MT" w:cs="Arial MT"/>
                <w:bCs/>
                <w:color w:val="1F4E79" w:themeColor="accent1" w:themeShade="80"/>
                <w:sz w:val="22"/>
              </w:rPr>
              <w:tab/>
              <w:t xml:space="preserve"> </w:t>
            </w:r>
          </w:p>
        </w:tc>
      </w:tr>
    </w:tbl>
    <w:p w:rsidR="003038B9" w:rsidRPr="00C51991" w:rsidRDefault="00C51991" w:rsidP="00C51991">
      <w:pPr>
        <w:ind w:left="0" w:firstLine="0"/>
        <w:rPr>
          <w:rFonts w:ascii="Arial MT" w:eastAsia="Arial MT" w:hAnsi="Arial MT" w:cs="Arial MT"/>
          <w:bCs/>
          <w:color w:val="1F4E79" w:themeColor="accent1" w:themeShade="80"/>
          <w:sz w:val="22"/>
        </w:rPr>
      </w:pPr>
      <w:r w:rsidRPr="00C51991">
        <w:rPr>
          <w:rFonts w:ascii="Arial MT" w:eastAsia="Arial MT" w:hAnsi="Arial MT" w:cs="Arial MT"/>
          <w:bCs/>
          <w:color w:val="1F4E79" w:themeColor="accent1" w:themeShade="80"/>
          <w:sz w:val="22"/>
        </w:rPr>
        <w:t xml:space="preserve"> </w:t>
      </w:r>
      <w:r w:rsidRPr="00C51991">
        <w:rPr>
          <w:rFonts w:ascii="Arial MT" w:eastAsia="Arial MT" w:hAnsi="Arial MT" w:cs="Arial MT"/>
          <w:bCs/>
          <w:color w:val="1F4E79" w:themeColor="accent1" w:themeShade="80"/>
          <w:sz w:val="22"/>
        </w:rPr>
        <w:t xml:space="preserve">  </w:t>
      </w:r>
    </w:p>
    <w:p w:rsidR="003038B9" w:rsidRPr="00C51991" w:rsidRDefault="00C51991" w:rsidP="00C51991">
      <w:pPr>
        <w:ind w:left="0" w:firstLine="0"/>
        <w:rPr>
          <w:rFonts w:ascii="Arial MT" w:eastAsia="Arial MT" w:hAnsi="Arial MT" w:cs="Arial MT"/>
          <w:bCs/>
          <w:color w:val="1F4E79" w:themeColor="accent1" w:themeShade="80"/>
          <w:sz w:val="22"/>
        </w:rPr>
      </w:pPr>
      <w:r w:rsidRPr="00C51991">
        <w:rPr>
          <w:rFonts w:ascii="Arial MT" w:eastAsia="Arial MT" w:hAnsi="Arial MT" w:cs="Arial MT"/>
          <w:bCs/>
          <w:color w:val="1F4E79" w:themeColor="accent1" w:themeShade="80"/>
          <w:sz w:val="22"/>
        </w:rPr>
        <w:t xml:space="preserve"> </w:t>
      </w:r>
    </w:p>
    <w:p w:rsidR="003038B9" w:rsidRPr="00C51991" w:rsidRDefault="00C51991" w:rsidP="00C51991">
      <w:pPr>
        <w:ind w:left="0" w:firstLine="0"/>
        <w:rPr>
          <w:rFonts w:ascii="Arial MT" w:eastAsia="Arial MT" w:hAnsi="Arial MT" w:cs="Arial MT"/>
          <w:bCs/>
          <w:color w:val="1F4E79" w:themeColor="accent1" w:themeShade="80"/>
          <w:sz w:val="22"/>
        </w:rPr>
      </w:pPr>
      <w:r w:rsidRPr="00C51991">
        <w:rPr>
          <w:rFonts w:ascii="Arial MT" w:eastAsia="Arial MT" w:hAnsi="Arial MT" w:cs="Arial MT"/>
          <w:bCs/>
          <w:color w:val="1F4E79" w:themeColor="accent1" w:themeShade="80"/>
          <w:sz w:val="22"/>
        </w:rPr>
        <w:t xml:space="preserve"> </w:t>
      </w:r>
      <w:r w:rsidRPr="00C51991">
        <w:rPr>
          <w:rFonts w:ascii="Arial MT" w:eastAsia="Arial MT" w:hAnsi="Arial MT" w:cs="Arial MT"/>
          <w:bCs/>
          <w:color w:val="1F4E79" w:themeColor="accent1" w:themeShade="80"/>
          <w:sz w:val="22"/>
        </w:rPr>
        <w:t xml:space="preserve"> </w:t>
      </w:r>
      <w:r w:rsidRPr="00C51991">
        <w:rPr>
          <w:rFonts w:ascii="Arial MT" w:eastAsia="Arial MT" w:hAnsi="Arial MT" w:cs="Arial MT"/>
          <w:bCs/>
          <w:color w:val="1F4E79" w:themeColor="accent1" w:themeShade="80"/>
          <w:sz w:val="22"/>
        </w:rPr>
        <w:t xml:space="preserve"> </w:t>
      </w:r>
    </w:p>
    <w:p w:rsidR="003038B9" w:rsidRPr="00C51991" w:rsidRDefault="00C51991" w:rsidP="00C51991">
      <w:pPr>
        <w:ind w:left="0" w:firstLine="0"/>
        <w:rPr>
          <w:rFonts w:ascii="Arial MT" w:eastAsia="Arial MT" w:hAnsi="Arial MT" w:cs="Arial MT"/>
          <w:bCs/>
          <w:color w:val="1F4E79" w:themeColor="accent1" w:themeShade="80"/>
          <w:sz w:val="22"/>
        </w:rPr>
      </w:pPr>
      <w:r w:rsidRPr="00831FAD">
        <w:rPr>
          <w:noProof/>
          <w:color w:val="1F4E79" w:themeColor="accent1" w:themeShade="80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4098CC32" wp14:editId="40DE7FEB">
                <wp:simplePos x="0" y="0"/>
                <wp:positionH relativeFrom="column">
                  <wp:posOffset>-348615</wp:posOffset>
                </wp:positionH>
                <wp:positionV relativeFrom="paragraph">
                  <wp:posOffset>242570</wp:posOffset>
                </wp:positionV>
                <wp:extent cx="7395210" cy="833755"/>
                <wp:effectExtent l="0" t="0" r="0" b="444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95210" cy="8337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1991" w:rsidRPr="00831FAD" w:rsidRDefault="00C51991" w:rsidP="00C51991">
                            <w:pPr>
                              <w:ind w:left="0" w:firstLine="0"/>
                              <w:rPr>
                                <w:rFonts w:asciiTheme="minorHAnsi" w:hAnsiTheme="minorHAnsi" w:cstheme="minorHAnsi"/>
                                <w:b/>
                                <w:color w:val="001F5F"/>
                                <w:sz w:val="18"/>
                                <w:szCs w:val="18"/>
                              </w:rPr>
                            </w:pPr>
                            <w:r w:rsidRPr="00831FAD">
                              <w:rPr>
                                <w:rFonts w:asciiTheme="minorHAnsi" w:hAnsiTheme="minorHAnsi" w:cstheme="minorHAnsi"/>
                                <w:b/>
                                <w:noProof/>
                                <w:color w:val="001F5F"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2F62BBFC" wp14:editId="79D27DEC">
                                  <wp:extent cx="7203440" cy="64135"/>
                                  <wp:effectExtent l="0" t="0" r="0" b="0"/>
                                  <wp:docPr id="15" name="Picture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203440" cy="641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B84404">
                              <w:rPr>
                                <w:noProof/>
                              </w:rPr>
                              <w:drawing>
                                <wp:inline distT="0" distB="0" distL="0" distR="0" wp14:anchorId="1B35BC99" wp14:editId="779108C7">
                                  <wp:extent cx="122555" cy="116205"/>
                                  <wp:effectExtent l="0" t="0" r="0" b="0"/>
                                  <wp:docPr id="67" name="Picture 6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8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2555" cy="1162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831FAD">
                              <w:rPr>
                                <w:rFonts w:asciiTheme="minorHAnsi" w:hAnsiTheme="minorHAnsi" w:cstheme="minorHAnsi"/>
                                <w:b/>
                                <w:color w:val="001F5F"/>
                                <w:sz w:val="18"/>
                                <w:szCs w:val="18"/>
                              </w:rPr>
                              <w:t xml:space="preserve"> Ismailia – Free zone, Ismailia – Egypt                                                                                                                                  IFU-S-02, Rev. 03 - December 2019                                        </w:t>
                            </w:r>
                          </w:p>
                          <w:p w:rsidR="00C51991" w:rsidRPr="00831FAD" w:rsidRDefault="00C51991" w:rsidP="00C51991">
                            <w:pPr>
                              <w:rPr>
                                <w:rFonts w:asciiTheme="minorHAnsi" w:hAnsiTheme="minorHAnsi" w:cstheme="minorHAnsi"/>
                                <w:b/>
                                <w:color w:val="001F5F"/>
                                <w:sz w:val="18"/>
                                <w:szCs w:val="18"/>
                              </w:rPr>
                            </w:pPr>
                            <w:r w:rsidRPr="00831FAD">
                              <w:rPr>
                                <w:rFonts w:asciiTheme="minorHAnsi" w:hAnsiTheme="minorHAnsi" w:cstheme="minorHAnsi"/>
                                <w:b/>
                                <w:color w:val="001F5F"/>
                                <w:sz w:val="18"/>
                                <w:szCs w:val="18"/>
                              </w:rPr>
                              <w:t>Post code-41511</w:t>
                            </w:r>
                          </w:p>
                          <w:p w:rsidR="00C51991" w:rsidRPr="00831FAD" w:rsidRDefault="00C51991" w:rsidP="00C51991">
                            <w:pPr>
                              <w:rPr>
                                <w:rFonts w:asciiTheme="minorHAnsi" w:hAnsiTheme="minorHAnsi" w:cstheme="minorHAnsi"/>
                                <w:b/>
                                <w:color w:val="001F5F"/>
                                <w:sz w:val="18"/>
                                <w:szCs w:val="18"/>
                              </w:rPr>
                            </w:pPr>
                            <w:r w:rsidRPr="00831FAD">
                              <w:rPr>
                                <w:rFonts w:asciiTheme="minorHAnsi" w:hAnsiTheme="minorHAnsi" w:cstheme="minorHAnsi"/>
                                <w:b/>
                                <w:color w:val="001F5F"/>
                                <w:sz w:val="18"/>
                                <w:szCs w:val="18"/>
                              </w:rPr>
                              <w:t xml:space="preserve">E-mail   : admin@labvielab.com </w:t>
                            </w:r>
                          </w:p>
                          <w:p w:rsidR="00C51991" w:rsidRPr="00831FAD" w:rsidRDefault="00C51991" w:rsidP="00C51991">
                            <w:pPr>
                              <w:rPr>
                                <w:rFonts w:asciiTheme="minorHAnsi" w:hAnsiTheme="minorHAnsi" w:cstheme="minorHAnsi"/>
                                <w:b/>
                                <w:color w:val="001F5F"/>
                                <w:sz w:val="18"/>
                                <w:szCs w:val="18"/>
                              </w:rPr>
                            </w:pPr>
                            <w:r w:rsidRPr="00831FAD">
                              <w:rPr>
                                <w:rFonts w:asciiTheme="minorHAnsi" w:hAnsiTheme="minorHAnsi" w:cstheme="minorHAnsi"/>
                                <w:b/>
                                <w:color w:val="001F5F"/>
                                <w:sz w:val="18"/>
                                <w:szCs w:val="18"/>
                              </w:rPr>
                              <w:t>Website: www.labvielab.com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98CC3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41" type="#_x0000_t202" style="position:absolute;left:0;text-align:left;margin-left:-27.45pt;margin-top:19.1pt;width:582.3pt;height:65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" filled="f" stroked="f">
                <v:textbox>
                  <w:txbxContent>
                    <w:p w:rsidR="00C51991" w:rsidRPr="00831FAD" w:rsidRDefault="00C51991" w:rsidP="00C51991">
                      <w:pPr>
                        <w:ind w:left="0" w:firstLine="0"/>
                        <w:rPr>
                          <w:rFonts w:asciiTheme="minorHAnsi" w:hAnsiTheme="minorHAnsi" w:cstheme="minorHAnsi"/>
                          <w:b/>
                          <w:color w:val="001F5F"/>
                          <w:sz w:val="18"/>
                          <w:szCs w:val="18"/>
                        </w:rPr>
                      </w:pPr>
                      <w:r w:rsidRPr="00831FAD">
                        <w:rPr>
                          <w:rFonts w:asciiTheme="minorHAnsi" w:hAnsiTheme="minorHAnsi" w:cstheme="minorHAnsi"/>
                          <w:b/>
                          <w:noProof/>
                          <w:color w:val="001F5F"/>
                          <w:sz w:val="18"/>
                          <w:szCs w:val="18"/>
                        </w:rPr>
                        <w:drawing>
                          <wp:inline distT="0" distB="0" distL="0" distR="0" wp14:anchorId="2F62BBFC" wp14:editId="79D27DEC">
                            <wp:extent cx="7203440" cy="64135"/>
                            <wp:effectExtent l="0" t="0" r="0" b="0"/>
                            <wp:docPr id="15" name="Picture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203440" cy="641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B84404">
                        <w:rPr>
                          <w:noProof/>
                        </w:rPr>
                        <w:drawing>
                          <wp:inline distT="0" distB="0" distL="0" distR="0" wp14:anchorId="1B35BC99" wp14:editId="779108C7">
                            <wp:extent cx="122555" cy="116205"/>
                            <wp:effectExtent l="0" t="0" r="0" b="0"/>
                            <wp:docPr id="67" name="Picture 6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8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2555" cy="1162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831FAD">
                        <w:rPr>
                          <w:rFonts w:asciiTheme="minorHAnsi" w:hAnsiTheme="minorHAnsi" w:cstheme="minorHAnsi"/>
                          <w:b/>
                          <w:color w:val="001F5F"/>
                          <w:sz w:val="18"/>
                          <w:szCs w:val="18"/>
                        </w:rPr>
                        <w:t xml:space="preserve"> Ismailia – Free zone, Ismailia – Egypt                                                                                                                                  IFU-S-02, Rev. 03 - December 2019                                        </w:t>
                      </w:r>
                    </w:p>
                    <w:p w:rsidR="00C51991" w:rsidRPr="00831FAD" w:rsidRDefault="00C51991" w:rsidP="00C51991">
                      <w:pPr>
                        <w:rPr>
                          <w:rFonts w:asciiTheme="minorHAnsi" w:hAnsiTheme="minorHAnsi" w:cstheme="minorHAnsi"/>
                          <w:b/>
                          <w:color w:val="001F5F"/>
                          <w:sz w:val="18"/>
                          <w:szCs w:val="18"/>
                        </w:rPr>
                      </w:pPr>
                      <w:r w:rsidRPr="00831FAD">
                        <w:rPr>
                          <w:rFonts w:asciiTheme="minorHAnsi" w:hAnsiTheme="minorHAnsi" w:cstheme="minorHAnsi"/>
                          <w:b/>
                          <w:color w:val="001F5F"/>
                          <w:sz w:val="18"/>
                          <w:szCs w:val="18"/>
                        </w:rPr>
                        <w:t>Post code-41511</w:t>
                      </w:r>
                    </w:p>
                    <w:p w:rsidR="00C51991" w:rsidRPr="00831FAD" w:rsidRDefault="00C51991" w:rsidP="00C51991">
                      <w:pPr>
                        <w:rPr>
                          <w:rFonts w:asciiTheme="minorHAnsi" w:hAnsiTheme="minorHAnsi" w:cstheme="minorHAnsi"/>
                          <w:b/>
                          <w:color w:val="001F5F"/>
                          <w:sz w:val="18"/>
                          <w:szCs w:val="18"/>
                        </w:rPr>
                      </w:pPr>
                      <w:r w:rsidRPr="00831FAD">
                        <w:rPr>
                          <w:rFonts w:asciiTheme="minorHAnsi" w:hAnsiTheme="minorHAnsi" w:cstheme="minorHAnsi"/>
                          <w:b/>
                          <w:color w:val="001F5F"/>
                          <w:sz w:val="18"/>
                          <w:szCs w:val="18"/>
                        </w:rPr>
                        <w:t xml:space="preserve">E-mail   : admin@labvielab.com </w:t>
                      </w:r>
                    </w:p>
                    <w:p w:rsidR="00C51991" w:rsidRPr="00831FAD" w:rsidRDefault="00C51991" w:rsidP="00C51991">
                      <w:pPr>
                        <w:rPr>
                          <w:rFonts w:asciiTheme="minorHAnsi" w:hAnsiTheme="minorHAnsi" w:cstheme="minorHAnsi"/>
                          <w:b/>
                          <w:color w:val="001F5F"/>
                          <w:sz w:val="18"/>
                          <w:szCs w:val="18"/>
                        </w:rPr>
                      </w:pPr>
                      <w:r w:rsidRPr="00831FAD">
                        <w:rPr>
                          <w:rFonts w:asciiTheme="minorHAnsi" w:hAnsiTheme="minorHAnsi" w:cstheme="minorHAnsi"/>
                          <w:b/>
                          <w:color w:val="001F5F"/>
                          <w:sz w:val="18"/>
                          <w:szCs w:val="18"/>
                        </w:rPr>
                        <w:t>Website: www.labvielab.com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3038B9" w:rsidRPr="00C51991">
      <w:type w:val="continuous"/>
      <w:pgSz w:w="12240" w:h="15840"/>
      <w:pgMar w:top="1440" w:right="1228" w:bottom="1440" w:left="99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D3651E"/>
    <w:multiLevelType w:val="hybridMultilevel"/>
    <w:tmpl w:val="E6248C10"/>
    <w:lvl w:ilvl="0" w:tplc="B678C54E">
      <w:start w:val="1"/>
      <w:numFmt w:val="bullet"/>
      <w:lvlText w:val="•"/>
      <w:lvlJc w:val="left"/>
      <w:pPr>
        <w:ind w:left="1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u w:val="none" w:color="000000"/>
        <w:bdr w:val="none" w:sz="0" w:space="0" w:color="auto"/>
        <w:shd w:val="clear" w:color="auto" w:fill="auto"/>
        <w:vertAlign w:val="baseline"/>
      </w:rPr>
    </w:lvl>
    <w:lvl w:ilvl="1" w:tplc="F7C0011A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2"/>
        <w:u w:val="none" w:color="000000"/>
        <w:bdr w:val="none" w:sz="0" w:space="0" w:color="auto"/>
        <w:shd w:val="clear" w:color="auto" w:fill="auto"/>
        <w:vertAlign w:val="baseline"/>
      </w:rPr>
    </w:lvl>
    <w:lvl w:ilvl="2" w:tplc="ADE4BAB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2"/>
        <w:u w:val="none" w:color="000000"/>
        <w:bdr w:val="none" w:sz="0" w:space="0" w:color="auto"/>
        <w:shd w:val="clear" w:color="auto" w:fill="auto"/>
        <w:vertAlign w:val="baseline"/>
      </w:rPr>
    </w:lvl>
    <w:lvl w:ilvl="3" w:tplc="D730F22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u w:val="none" w:color="000000"/>
        <w:bdr w:val="none" w:sz="0" w:space="0" w:color="auto"/>
        <w:shd w:val="clear" w:color="auto" w:fill="auto"/>
        <w:vertAlign w:val="baseline"/>
      </w:rPr>
    </w:lvl>
    <w:lvl w:ilvl="4" w:tplc="2FC6296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2"/>
        <w:u w:val="none" w:color="000000"/>
        <w:bdr w:val="none" w:sz="0" w:space="0" w:color="auto"/>
        <w:shd w:val="clear" w:color="auto" w:fill="auto"/>
        <w:vertAlign w:val="baseline"/>
      </w:rPr>
    </w:lvl>
    <w:lvl w:ilvl="5" w:tplc="0C0A5E5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2"/>
        <w:u w:val="none" w:color="000000"/>
        <w:bdr w:val="none" w:sz="0" w:space="0" w:color="auto"/>
        <w:shd w:val="clear" w:color="auto" w:fill="auto"/>
        <w:vertAlign w:val="baseline"/>
      </w:rPr>
    </w:lvl>
    <w:lvl w:ilvl="6" w:tplc="2D6048E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u w:val="none" w:color="000000"/>
        <w:bdr w:val="none" w:sz="0" w:space="0" w:color="auto"/>
        <w:shd w:val="clear" w:color="auto" w:fill="auto"/>
        <w:vertAlign w:val="baseline"/>
      </w:rPr>
    </w:lvl>
    <w:lvl w:ilvl="7" w:tplc="B4CC8696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2"/>
        <w:u w:val="none" w:color="000000"/>
        <w:bdr w:val="none" w:sz="0" w:space="0" w:color="auto"/>
        <w:shd w:val="clear" w:color="auto" w:fill="auto"/>
        <w:vertAlign w:val="baseline"/>
      </w:rPr>
    </w:lvl>
    <w:lvl w:ilvl="8" w:tplc="AA9E1F6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4670816"/>
    <w:multiLevelType w:val="hybridMultilevel"/>
    <w:tmpl w:val="EE26BC9A"/>
    <w:lvl w:ilvl="0" w:tplc="1160DCF4">
      <w:start w:val="1"/>
      <w:numFmt w:val="decimal"/>
      <w:lvlText w:val="%1."/>
      <w:lvlJc w:val="left"/>
      <w:pPr>
        <w:ind w:left="190"/>
      </w:pPr>
      <w:rPr>
        <w:rFonts w:ascii="Arial" w:eastAsia="Arial" w:hAnsi="Arial" w:cs="Arial"/>
        <w:b w:val="0"/>
        <w:i w:val="0"/>
        <w:strike w:val="0"/>
        <w:dstrike w:val="0"/>
        <w:color w:val="00411A"/>
        <w:sz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153C047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411A"/>
        <w:sz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793444D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411A"/>
        <w:sz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7BFCFA7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411A"/>
        <w:sz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3062997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411A"/>
        <w:sz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B7FE19B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411A"/>
        <w:sz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63E82EF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411A"/>
        <w:sz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2C4CE8F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411A"/>
        <w:sz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1CFEAF5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411A"/>
        <w:sz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54C664DE"/>
    <w:multiLevelType w:val="hybridMultilevel"/>
    <w:tmpl w:val="D374B32A"/>
    <w:lvl w:ilvl="0" w:tplc="CC8C9A78">
      <w:start w:val="1"/>
      <w:numFmt w:val="bullet"/>
      <w:lvlText w:val="•"/>
      <w:lvlJc w:val="left"/>
      <w:pPr>
        <w:ind w:left="1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u w:val="none" w:color="000000"/>
        <w:bdr w:val="none" w:sz="0" w:space="0" w:color="auto"/>
        <w:shd w:val="clear" w:color="auto" w:fill="auto"/>
        <w:vertAlign w:val="baseline"/>
      </w:rPr>
    </w:lvl>
    <w:lvl w:ilvl="1" w:tplc="84228330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2"/>
        <w:u w:val="none" w:color="000000"/>
        <w:bdr w:val="none" w:sz="0" w:space="0" w:color="auto"/>
        <w:shd w:val="clear" w:color="auto" w:fill="auto"/>
        <w:vertAlign w:val="baseline"/>
      </w:rPr>
    </w:lvl>
    <w:lvl w:ilvl="2" w:tplc="5292244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2"/>
        <w:u w:val="none" w:color="000000"/>
        <w:bdr w:val="none" w:sz="0" w:space="0" w:color="auto"/>
        <w:shd w:val="clear" w:color="auto" w:fill="auto"/>
        <w:vertAlign w:val="baseline"/>
      </w:rPr>
    </w:lvl>
    <w:lvl w:ilvl="3" w:tplc="9482C3E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u w:val="none" w:color="000000"/>
        <w:bdr w:val="none" w:sz="0" w:space="0" w:color="auto"/>
        <w:shd w:val="clear" w:color="auto" w:fill="auto"/>
        <w:vertAlign w:val="baseline"/>
      </w:rPr>
    </w:lvl>
    <w:lvl w:ilvl="4" w:tplc="3A56876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2"/>
        <w:u w:val="none" w:color="000000"/>
        <w:bdr w:val="none" w:sz="0" w:space="0" w:color="auto"/>
        <w:shd w:val="clear" w:color="auto" w:fill="auto"/>
        <w:vertAlign w:val="baseline"/>
      </w:rPr>
    </w:lvl>
    <w:lvl w:ilvl="5" w:tplc="2EE8C48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2"/>
        <w:u w:val="none" w:color="000000"/>
        <w:bdr w:val="none" w:sz="0" w:space="0" w:color="auto"/>
        <w:shd w:val="clear" w:color="auto" w:fill="auto"/>
        <w:vertAlign w:val="baseline"/>
      </w:rPr>
    </w:lvl>
    <w:lvl w:ilvl="6" w:tplc="37AAD7F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u w:val="none" w:color="000000"/>
        <w:bdr w:val="none" w:sz="0" w:space="0" w:color="auto"/>
        <w:shd w:val="clear" w:color="auto" w:fill="auto"/>
        <w:vertAlign w:val="baseline"/>
      </w:rPr>
    </w:lvl>
    <w:lvl w:ilvl="7" w:tplc="45089B5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2"/>
        <w:u w:val="none" w:color="000000"/>
        <w:bdr w:val="none" w:sz="0" w:space="0" w:color="auto"/>
        <w:shd w:val="clear" w:color="auto" w:fill="auto"/>
        <w:vertAlign w:val="baseline"/>
      </w:rPr>
    </w:lvl>
    <w:lvl w:ilvl="8" w:tplc="33BC1F1E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8B9"/>
    <w:rsid w:val="003038B9"/>
    <w:rsid w:val="00C51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F3E9BB9-7025-41DB-A2BD-F104B9B0C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28" w:lineRule="auto"/>
      <w:ind w:left="-5" w:right="-15" w:hanging="10"/>
      <w:jc w:val="both"/>
    </w:pPr>
    <w:rPr>
      <w:rFonts w:ascii="Arial" w:eastAsia="Arial" w:hAnsi="Arial" w:cs="Arial"/>
      <w:color w:val="00411A"/>
      <w:sz w:val="16"/>
    </w:rPr>
  </w:style>
  <w:style w:type="paragraph" w:styleId="Heading1">
    <w:name w:val="heading 1"/>
    <w:basedOn w:val="Normal"/>
    <w:link w:val="Heading1Char"/>
    <w:uiPriority w:val="1"/>
    <w:qFormat/>
    <w:rsid w:val="00C51991"/>
    <w:pPr>
      <w:widowControl w:val="0"/>
      <w:autoSpaceDE w:val="0"/>
      <w:autoSpaceDN w:val="0"/>
      <w:spacing w:line="240" w:lineRule="auto"/>
      <w:ind w:left="305" w:right="0" w:firstLine="0"/>
      <w:jc w:val="left"/>
      <w:outlineLvl w:val="0"/>
    </w:pPr>
    <w:rPr>
      <w:b/>
      <w:bCs/>
      <w:color w:val="auto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1"/>
    <w:rsid w:val="00C51991"/>
    <w:rPr>
      <w:rFonts w:ascii="Arial" w:eastAsia="Arial" w:hAnsi="Arial" w:cs="Arial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g"/><Relationship Id="rId18" Type="http://schemas.openxmlformats.org/officeDocument/2006/relationships/image" Target="media/image14.jp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5.emf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778</Words>
  <Characters>4440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2019</dc:creator>
  <cp:keywords/>
  <cp:lastModifiedBy>USER1</cp:lastModifiedBy>
  <cp:revision>2</cp:revision>
  <dcterms:created xsi:type="dcterms:W3CDTF">2024-11-28T13:55:00Z</dcterms:created>
  <dcterms:modified xsi:type="dcterms:W3CDTF">2024-11-28T13:55:00Z</dcterms:modified>
</cp:coreProperties>
</file>