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EE2E6" w14:textId="562C5F3E" w:rsidR="00424BB9" w:rsidRPr="0070011D" w:rsidRDefault="005A6328" w:rsidP="002842D5">
      <w:pPr>
        <w:pStyle w:val="BodyText"/>
        <w:ind w:left="1843"/>
        <w:rPr>
          <w:color w:val="0A2F41" w:themeColor="accent1" w:themeShade="80"/>
          <w:sz w:val="19"/>
        </w:rPr>
      </w:pPr>
      <w:r w:rsidRPr="0070011D">
        <w:rPr>
          <w:noProof/>
          <w:color w:val="0A2F41" w:themeColor="accent1" w:themeShade="80"/>
          <w:sz w:val="19"/>
        </w:rPr>
        <mc:AlternateContent>
          <mc:Choice Requires="wps">
            <w:drawing>
              <wp:anchor distT="45720" distB="45720" distL="114300" distR="114300" simplePos="0" relativeHeight="251668480" behindDoc="0" locked="0" layoutInCell="1" allowOverlap="1" wp14:anchorId="1E6619C0" wp14:editId="5AEF79EC">
                <wp:simplePos x="0" y="0"/>
                <wp:positionH relativeFrom="margin">
                  <wp:posOffset>1280795</wp:posOffset>
                </wp:positionH>
                <wp:positionV relativeFrom="margin">
                  <wp:posOffset>-702310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56BF8FB4" w14:textId="267EB9B1" w:rsidR="005A6328" w:rsidRPr="005A6328" w:rsidRDefault="002842D5" w:rsidP="00BB314A">
                            <w:pPr>
                              <w:jc w:val="center"/>
                              <w:rPr>
                                <w:b/>
                                <w:bCs/>
                                <w:sz w:val="36"/>
                                <w:szCs w:val="52"/>
                                <w:lang w:val="en-US"/>
                              </w:rPr>
                            </w:pPr>
                            <w:r>
                              <w:rPr>
                                <w:b/>
                                <w:bCs/>
                                <w:sz w:val="36"/>
                                <w:szCs w:val="52"/>
                                <w:lang w:val="en-US"/>
                              </w:rPr>
                              <w:t>MacConkey Sorbitol agar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619C0" id="_x0000_t202" coordsize="21600,21600" o:spt="202" path="m,l,21600r21600,l21600,xe">
                <v:stroke joinstyle="miter"/>
                <v:path gradientshapeok="t" o:connecttype="rect"/>
              </v:shapetype>
              <v:shape id="Text Box 2" o:spid="_x0000_s1026" type="#_x0000_t202" style="position:absolute;left:0;text-align:left;margin-left:100.85pt;margin-top:-55.3pt;width:381pt;height:31.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" filled="f" stroked="f">
                <v:textbox>
                  <w:txbxContent>
                    <w:p w14:paraId="56BF8FB4" w14:textId="267EB9B1" w:rsidR="005A6328" w:rsidRPr="005A6328" w:rsidRDefault="002842D5" w:rsidP="00BB314A">
                      <w:pPr>
                        <w:jc w:val="center"/>
                        <w:rPr>
                          <w:b/>
                          <w:bCs/>
                          <w:sz w:val="36"/>
                          <w:szCs w:val="52"/>
                          <w:lang w:val="en-US"/>
                        </w:rPr>
                      </w:pPr>
                      <w:r>
                        <w:rPr>
                          <w:b/>
                          <w:bCs/>
                          <w:sz w:val="36"/>
                          <w:szCs w:val="52"/>
                          <w:lang w:val="en-US"/>
                        </w:rPr>
                        <w:t>MacConkey Sorbitol agar</w:t>
                      </w:r>
                    </w:p>
                  </w:txbxContent>
                </v:textbox>
                <w10:wrap type="square" anchorx="margin" anchory="margin"/>
              </v:shape>
            </w:pict>
          </mc:Fallback>
        </mc:AlternateContent>
      </w:r>
      <w:r w:rsidRPr="0070011D">
        <w:rPr>
          <w:noProof/>
          <w:color w:val="0A2F41" w:themeColor="accent1" w:themeShade="80"/>
          <w:sz w:val="19"/>
        </w:rPr>
        <w:drawing>
          <wp:anchor distT="0" distB="0" distL="114300" distR="114300" simplePos="0" relativeHeight="251665408" behindDoc="0" locked="0" layoutInCell="1" allowOverlap="1" wp14:anchorId="2D4A7196" wp14:editId="237D399F">
            <wp:simplePos x="0" y="0"/>
            <wp:positionH relativeFrom="margin">
              <wp:posOffset>-742950</wp:posOffset>
            </wp:positionH>
            <wp:positionV relativeFrom="margin">
              <wp:posOffset>-959749</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Pr="0070011D">
        <w:rPr>
          <w:noProof/>
          <w:color w:val="0A2F41" w:themeColor="accent1" w:themeShade="80"/>
          <w:sz w:val="19"/>
        </w:rPr>
        <mc:AlternateContent>
          <mc:Choice Requires="wpg">
            <w:drawing>
              <wp:anchor distT="0" distB="0" distL="114300" distR="114300" simplePos="0" relativeHeight="251666432" behindDoc="0" locked="0" layoutInCell="1" allowOverlap="1" wp14:anchorId="05D17363" wp14:editId="2720CA10">
                <wp:simplePos x="0" y="0"/>
                <wp:positionH relativeFrom="page">
                  <wp:posOffset>1737995</wp:posOffset>
                </wp:positionH>
                <wp:positionV relativeFrom="page">
                  <wp:posOffset>722630</wp:posOffset>
                </wp:positionV>
                <wp:extent cx="5922010" cy="97790"/>
                <wp:effectExtent l="0" t="0" r="3175" b="0"/>
                <wp:wrapNone/>
                <wp:docPr id="46" name="Group 46"/>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6" name="Rectangles 6"/>
                        <wps:cNvSpPr/>
                        <wps:spPr>
                          <a:xfrm>
                            <a:off x="3219" y="14888"/>
                            <a:ext cx="8583" cy="26"/>
                          </a:xfrm>
                          <a:prstGeom prst="rect">
                            <a:avLst/>
                          </a:prstGeom>
                          <a:solidFill>
                            <a:srgbClr val="2E5496"/>
                          </a:solidFill>
                          <a:ln>
                            <a:noFill/>
                          </a:ln>
                        </wps:spPr>
                        <wps:bodyPr upright="1"/>
                      </wps:wsp>
                      <wps:wsp>
                        <wps:cNvPr id="8"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0" name="Rectangles 10"/>
                        <wps:cNvSpPr/>
                        <wps:spPr>
                          <a:xfrm>
                            <a:off x="3222" y="14961"/>
                            <a:ext cx="8583" cy="26"/>
                          </a:xfrm>
                          <a:prstGeom prst="rect">
                            <a:avLst/>
                          </a:prstGeom>
                          <a:solidFill>
                            <a:srgbClr val="92D050"/>
                          </a:solidFill>
                          <a:ln>
                            <a:noFill/>
                          </a:ln>
                        </wps:spPr>
                        <wps:bodyPr upright="1"/>
                      </wps:wsp>
                      <wps:wsp>
                        <wps:cNvPr id="47"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anchor>
            </w:drawing>
          </mc:Choice>
          <mc:Fallback>
            <w:pict>
              <v:group w14:anchorId="35A40FD1" id="Group 46" o:spid="_x0000_s1026" style="position:absolute;margin-left:136.85pt;margin-top:56.9pt;width:466.3pt;height:7.7pt;z-index:251666432;mso-position-horizontal-relative:page;mso-position-vertical-relative:page"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">
                <v:rect id="Rectangles 6" o:spid="_x0000_s1027"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" fillcolor="#2e5496" stroked="f"/>
                <v:rect id="Rectangles 8" o:spid="_x0000_s1028"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" filled="f" strokecolor="#4471c4" strokeweight="1pt"/>
                <v:rect id="Rectangles 10" o:spid="_x0000_s1029"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" fillcolor="#92d050" stroked="f"/>
                <v:rect id="Rectangles 12" o:spid="_x0000_s1030"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" filled="f" strokecolor="#92d050" strokeweight="1pt"/>
                <w10:wrap anchorx="page" anchory="page"/>
              </v:group>
            </w:pict>
          </mc:Fallback>
        </mc:AlternateContent>
      </w:r>
      <w:r w:rsidR="002842D5" w:rsidRPr="002842D5">
        <w:rPr>
          <w:noProof/>
          <w:color w:val="0A2F41" w:themeColor="accent1" w:themeShade="80"/>
          <w:sz w:val="19"/>
          <w:lang w:val="en-GB"/>
        </w:rPr>
        <w:t>MacConkey Sorbitol Agar is used for isolation and identification of enteropathogenic Escherichia coli strains associated with infant diarrhea</w:t>
      </w:r>
      <w:r w:rsidR="00B17B20" w:rsidRPr="00B17B20">
        <w:rPr>
          <w:noProof/>
          <w:color w:val="0A2F41" w:themeColor="accent1" w:themeShade="80"/>
          <w:sz w:val="19"/>
          <w:lang w:val="en-GB"/>
        </w:rPr>
        <w:t>.</w:t>
      </w:r>
    </w:p>
    <w:tbl>
      <w:tblPr>
        <w:tblStyle w:val="TableGrid0"/>
        <w:tblpPr w:leftFromText="180" w:rightFromText="180" w:vertAnchor="text" w:horzAnchor="margin" w:tblpY="25"/>
        <w:tblW w:w="9776" w:type="dxa"/>
        <w:tblBorders>
          <w:insideV w:val="none" w:sz="0" w:space="0" w:color="auto"/>
        </w:tblBorders>
        <w:tblLook w:val="04A0" w:firstRow="1" w:lastRow="0" w:firstColumn="1" w:lastColumn="0" w:noHBand="0" w:noVBand="1"/>
      </w:tblPr>
      <w:tblGrid>
        <w:gridCol w:w="4815"/>
        <w:gridCol w:w="4961"/>
      </w:tblGrid>
      <w:tr w:rsidR="0070011D" w14:paraId="6B3205AA" w14:textId="77777777" w:rsidTr="0070011D">
        <w:trPr>
          <w:trHeight w:val="20"/>
        </w:trPr>
        <w:tc>
          <w:tcPr>
            <w:tcW w:w="4815" w:type="dxa"/>
            <w:shd w:val="clear" w:color="auto" w:fill="auto"/>
          </w:tcPr>
          <w:p w14:paraId="7827B524" w14:textId="645B8BB2" w:rsidR="0070011D" w:rsidRDefault="0070011D" w:rsidP="0070011D">
            <w:pPr>
              <w:tabs>
                <w:tab w:val="left" w:pos="428"/>
              </w:tabs>
              <w:adjustRightInd w:val="0"/>
              <w:ind w:left="-112" w:right="800"/>
              <w:jc w:val="left"/>
              <w:rPr>
                <w:color w:val="071320" w:themeColor="text2" w:themeShade="80"/>
                <w:szCs w:val="16"/>
              </w:rPr>
            </w:pPr>
            <w:bookmarkStart w:id="0" w:name="_Hlk184904362"/>
            <w:r w:rsidRPr="00C360D7">
              <w:rPr>
                <w:color w:val="071320" w:themeColor="text2" w:themeShade="80"/>
                <w:szCs w:val="16"/>
              </w:rPr>
              <w:t>REF: V.1/</w:t>
            </w:r>
            <w:r w:rsidR="002842D5">
              <w:rPr>
                <w:color w:val="071320" w:themeColor="text2" w:themeShade="80"/>
                <w:szCs w:val="16"/>
              </w:rPr>
              <w:t>SK</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100</w:t>
            </w:r>
            <w:r w:rsidRPr="00C360D7">
              <w:rPr>
                <w:color w:val="071320" w:themeColor="text2" w:themeShade="80"/>
                <w:szCs w:val="16"/>
              </w:rPr>
              <w:t>.0</w:t>
            </w:r>
            <w:r w:rsidR="002842D5">
              <w:rPr>
                <w:color w:val="071320" w:themeColor="text2" w:themeShade="80"/>
                <w:szCs w:val="16"/>
              </w:rPr>
              <w:t>100</w:t>
            </w:r>
            <w:r w:rsidRPr="00C360D7">
              <w:rPr>
                <w:color w:val="071320" w:themeColor="text2" w:themeShade="80"/>
                <w:szCs w:val="16"/>
              </w:rPr>
              <w:t xml:space="preserve">      </w:t>
            </w:r>
            <w:r w:rsidR="002842D5">
              <w:rPr>
                <w:color w:val="071320" w:themeColor="text2" w:themeShade="80"/>
                <w:szCs w:val="16"/>
              </w:rPr>
              <w:t>100 gram</w:t>
            </w:r>
            <w:r w:rsidRPr="00C360D7">
              <w:rPr>
                <w:color w:val="071320" w:themeColor="text2" w:themeShade="80"/>
                <w:szCs w:val="16"/>
              </w:rPr>
              <w:t xml:space="preserve">     </w:t>
            </w:r>
          </w:p>
          <w:p w14:paraId="2609D99B" w14:textId="270B0FC5" w:rsidR="0070011D" w:rsidRDefault="0070011D" w:rsidP="0070011D">
            <w:pPr>
              <w:tabs>
                <w:tab w:val="left" w:pos="428"/>
              </w:tabs>
              <w:adjustRightInd w:val="0"/>
              <w:ind w:left="-112" w:right="800"/>
              <w:jc w:val="left"/>
              <w:rPr>
                <w:color w:val="071320" w:themeColor="text2" w:themeShade="80"/>
                <w:szCs w:val="16"/>
              </w:rPr>
            </w:pPr>
            <w:r w:rsidRPr="00C360D7">
              <w:rPr>
                <w:color w:val="071320" w:themeColor="text2" w:themeShade="80"/>
                <w:szCs w:val="16"/>
              </w:rPr>
              <w:t>REF: V.1/</w:t>
            </w:r>
            <w:r w:rsidR="002842D5">
              <w:rPr>
                <w:color w:val="071320" w:themeColor="text2" w:themeShade="80"/>
                <w:szCs w:val="16"/>
              </w:rPr>
              <w:t>SK</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250</w:t>
            </w:r>
            <w:r w:rsidRPr="00C360D7">
              <w:rPr>
                <w:color w:val="071320" w:themeColor="text2" w:themeShade="80"/>
                <w:szCs w:val="16"/>
              </w:rPr>
              <w:t>.0</w:t>
            </w:r>
            <w:r w:rsidR="002842D5">
              <w:rPr>
                <w:color w:val="071320" w:themeColor="text2" w:themeShade="80"/>
                <w:szCs w:val="16"/>
              </w:rPr>
              <w:t>25</w:t>
            </w:r>
            <w:r w:rsidRPr="00C360D7">
              <w:rPr>
                <w:color w:val="071320" w:themeColor="text2" w:themeShade="80"/>
                <w:szCs w:val="16"/>
              </w:rPr>
              <w:t xml:space="preserve">0      </w:t>
            </w:r>
            <w:r w:rsidR="002842D5">
              <w:rPr>
                <w:color w:val="071320" w:themeColor="text2" w:themeShade="80"/>
                <w:szCs w:val="16"/>
              </w:rPr>
              <w:t>250 gram</w:t>
            </w:r>
          </w:p>
          <w:p w14:paraId="16DCE527" w14:textId="0797A024" w:rsidR="0070011D" w:rsidRDefault="0070011D" w:rsidP="0070011D">
            <w:pPr>
              <w:tabs>
                <w:tab w:val="left" w:pos="428"/>
              </w:tabs>
              <w:adjustRightInd w:val="0"/>
              <w:ind w:left="-112" w:right="180"/>
              <w:jc w:val="left"/>
              <w:rPr>
                <w:color w:val="071320" w:themeColor="text2" w:themeShade="80"/>
                <w:szCs w:val="16"/>
              </w:rPr>
            </w:pPr>
          </w:p>
        </w:tc>
        <w:tc>
          <w:tcPr>
            <w:tcW w:w="4961" w:type="dxa"/>
          </w:tcPr>
          <w:p w14:paraId="10BDFC6F" w14:textId="6E68C5D1" w:rsidR="0070011D" w:rsidRPr="00C360D7" w:rsidRDefault="0070011D" w:rsidP="0070011D">
            <w:pPr>
              <w:tabs>
                <w:tab w:val="left" w:pos="428"/>
              </w:tabs>
              <w:adjustRightInd w:val="0"/>
              <w:ind w:left="-112" w:right="180"/>
              <w:jc w:val="left"/>
              <w:rPr>
                <w:color w:val="071320" w:themeColor="text2" w:themeShade="80"/>
                <w:szCs w:val="16"/>
              </w:rPr>
            </w:pPr>
            <w:r>
              <w:rPr>
                <w:color w:val="071320" w:themeColor="text2" w:themeShade="80"/>
                <w:szCs w:val="16"/>
              </w:rPr>
              <w:t xml:space="preserve"> </w:t>
            </w:r>
            <w:r w:rsidRPr="00C360D7">
              <w:rPr>
                <w:color w:val="071320" w:themeColor="text2" w:themeShade="80"/>
                <w:szCs w:val="16"/>
              </w:rPr>
              <w:t>REF: V.1/BC0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500</w:t>
            </w:r>
            <w:r w:rsidRPr="00C360D7">
              <w:rPr>
                <w:color w:val="071320" w:themeColor="text2" w:themeShade="80"/>
                <w:szCs w:val="16"/>
              </w:rPr>
              <w:t>.0</w:t>
            </w:r>
            <w:r w:rsidR="002842D5">
              <w:rPr>
                <w:color w:val="071320" w:themeColor="text2" w:themeShade="80"/>
                <w:szCs w:val="16"/>
              </w:rPr>
              <w:t>500</w:t>
            </w:r>
            <w:r w:rsidRPr="00C360D7">
              <w:rPr>
                <w:color w:val="071320" w:themeColor="text2" w:themeShade="80"/>
                <w:szCs w:val="16"/>
              </w:rPr>
              <w:t xml:space="preserve">     </w:t>
            </w:r>
            <w:r w:rsidR="002842D5">
              <w:rPr>
                <w:color w:val="071320" w:themeColor="text2" w:themeShade="80"/>
                <w:szCs w:val="16"/>
              </w:rPr>
              <w:t>500 gram</w:t>
            </w:r>
            <w:r w:rsidRPr="00C360D7">
              <w:rPr>
                <w:color w:val="071320" w:themeColor="text2" w:themeShade="80"/>
                <w:szCs w:val="16"/>
              </w:rPr>
              <w:t xml:space="preserve">                                                                                                       </w:t>
            </w:r>
          </w:p>
          <w:p w14:paraId="5383326B" w14:textId="6389E88B" w:rsidR="0070011D" w:rsidRDefault="0070011D" w:rsidP="0070011D">
            <w:pPr>
              <w:tabs>
                <w:tab w:val="left" w:pos="428"/>
              </w:tabs>
              <w:adjustRightInd w:val="0"/>
              <w:ind w:left="-112" w:right="180"/>
              <w:jc w:val="left"/>
              <w:rPr>
                <w:color w:val="071320" w:themeColor="text2" w:themeShade="80"/>
                <w:szCs w:val="16"/>
              </w:rPr>
            </w:pPr>
          </w:p>
        </w:tc>
      </w:tr>
      <w:bookmarkEnd w:id="0"/>
    </w:tbl>
    <w:p w14:paraId="76568F91" w14:textId="1F0AF196" w:rsidR="00424BB9" w:rsidRDefault="00424BB9" w:rsidP="002B5F89">
      <w:pPr>
        <w:spacing w:after="95" w:line="259" w:lineRule="auto"/>
        <w:ind w:right="0"/>
        <w:sectPr w:rsidR="00424BB9" w:rsidSect="0070011D">
          <w:pgSz w:w="12240" w:h="15840"/>
          <w:pgMar w:top="1541" w:right="474" w:bottom="1789" w:left="1298" w:header="720" w:footer="720" w:gutter="0"/>
          <w:cols w:space="720"/>
        </w:sectPr>
      </w:pPr>
    </w:p>
    <w:p w14:paraId="1EE63A06" w14:textId="45C9B8DD" w:rsidR="00424BB9" w:rsidRDefault="00000000" w:rsidP="0070011D">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70011D">
        <w:rPr>
          <w:bCs/>
          <w:color w:val="0A2F41" w:themeColor="accent1" w:themeShade="80"/>
          <w:kern w:val="0"/>
          <w:szCs w:val="18"/>
          <w:lang w:val="en-US" w:eastAsia="en-US"/>
          <w14:ligatures w14:val="none"/>
        </w:rPr>
        <w:t xml:space="preserve">CLINICAL SIGNIFICANCE (1,2) </w:t>
      </w:r>
    </w:p>
    <w:p w14:paraId="50524A82" w14:textId="77777777" w:rsidR="0070011D" w:rsidRPr="0070011D" w:rsidRDefault="0070011D" w:rsidP="0070011D">
      <w:pPr>
        <w:rPr>
          <w:sz w:val="8"/>
          <w:szCs w:val="16"/>
          <w:lang w:val="en-US" w:eastAsia="en-US"/>
        </w:rPr>
      </w:pPr>
    </w:p>
    <w:p w14:paraId="7989ADD9" w14:textId="2CD6FA79" w:rsidR="00424BB9" w:rsidRDefault="002842D5" w:rsidP="002842D5">
      <w:pPr>
        <w:spacing w:after="0" w:line="259" w:lineRule="auto"/>
        <w:ind w:left="91" w:right="0" w:firstLine="0"/>
        <w:jc w:val="left"/>
      </w:pPr>
      <w:r w:rsidRPr="002842D5">
        <w:rPr>
          <w:rFonts w:ascii="Arial MT" w:eastAsia="Arial MT" w:hAnsi="Arial MT" w:cs="Arial MT"/>
          <w:color w:val="0A2F41" w:themeColor="accent1" w:themeShade="80"/>
          <w:kern w:val="0"/>
          <w:szCs w:val="16"/>
          <w:lang w:eastAsia="en-US"/>
          <w14:ligatures w14:val="none"/>
        </w:rPr>
        <w:t xml:space="preserve">MacConkey Sorbitol Agar is based on the formulation described by Rappaport and Henigh (1). This medium is recommended for isolation of enteropathogenic Escherichia coli O157: H7, which ferments lactose but does not ferment sorbitol, hence produces colourless colonies. This organism has been recognized as a cause of hemorrhagic colitis (2). E.coli O157: H7 is a human pathogen associated with hemorrhagic colitis that results from the action of a shiga-like toxin (SLT) (5, 6). On standard MacConkey Agar containing lactose, this strain is indistinguishable from other lactose-fermenting E.coli. In MacConkey Sorbitol Agar Base, lactose is replaced by sorbitol. Unlike most E.coli strains, E.coli O157:H7 ferments sorbitol slowly or not at all (3,8). The growth of E.coli O157:H7 on MacConkey Agar with Sorbitol shows colourless colonies and most of the fecal flora ferment sorbitol and appear pink. MacConkey Agar with Sorbitol therefore permits ready recognition of E.coli O157:H7 (5,6,7). </w:t>
      </w:r>
      <w:r>
        <w:t xml:space="preserve"> </w:t>
      </w:r>
    </w:p>
    <w:p w14:paraId="31DF6754" w14:textId="5D04490B" w:rsidR="00424BB9" w:rsidRPr="008278FA" w:rsidRDefault="00000000" w:rsidP="008278FA">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8278FA">
        <w:rPr>
          <w:bCs/>
          <w:color w:val="0A2F41" w:themeColor="accent1" w:themeShade="80"/>
          <w:kern w:val="0"/>
          <w:szCs w:val="18"/>
          <w:lang w:val="en-US" w:eastAsia="en-US"/>
          <w14:ligatures w14:val="none"/>
        </w:rPr>
        <w:t xml:space="preserve">METHOD PRINCIPLE </w:t>
      </w:r>
    </w:p>
    <w:p w14:paraId="2831DD57" w14:textId="3DA15DC2" w:rsidR="00424BB9" w:rsidRPr="008278FA" w:rsidRDefault="002842D5" w:rsidP="002842D5">
      <w:pPr>
        <w:pStyle w:val="BodyText"/>
        <w:jc w:val="both"/>
        <w:rPr>
          <w:color w:val="0A2F41" w:themeColor="accent1" w:themeShade="80"/>
        </w:rPr>
      </w:pPr>
      <w:r w:rsidRPr="002842D5">
        <w:rPr>
          <w:color w:val="0A2F41" w:themeColor="accent1" w:themeShade="80"/>
          <w:lang w:val="en-GB"/>
        </w:rPr>
        <w:t>Peptone and proteose peptone supply necessary nutrients like nitrogenous and carbonaceous compounds, long chain amino acids, minerals, vitamins and trace ingredients for the growth of organisms. Crystal violet and bile salt mixture present in the medium inhibit growth of gram-positive bacteria. Sodium chloride maintains osmotic equilibrium. Neutral red is an indicator. D-Sorbitol is the fermentable carbohydrate.</w:t>
      </w:r>
    </w:p>
    <w:p w14:paraId="1C050FF9" w14:textId="77777777" w:rsidR="00424BB9" w:rsidRDefault="00000000">
      <w:pPr>
        <w:spacing w:after="0" w:line="259" w:lineRule="auto"/>
        <w:ind w:left="91" w:right="0" w:firstLine="0"/>
        <w:jc w:val="left"/>
      </w:pPr>
      <w:r>
        <w:t xml:space="preserve"> </w:t>
      </w:r>
    </w:p>
    <w:p w14:paraId="0942943C" w14:textId="77777777" w:rsidR="00424BB9" w:rsidRDefault="00000000">
      <w:pPr>
        <w:pStyle w:val="Heading1"/>
        <w:spacing w:after="0"/>
        <w:ind w:left="86"/>
      </w:pPr>
      <w:r w:rsidRPr="008278FA">
        <w:rPr>
          <w:bCs/>
          <w:color w:val="0A2F41" w:themeColor="accent1" w:themeShade="80"/>
          <w:kern w:val="0"/>
          <w:szCs w:val="18"/>
          <w:lang w:val="en-US" w:eastAsia="en-US"/>
          <w14:ligatures w14:val="none"/>
        </w:rPr>
        <w:t>MEDIA</w:t>
      </w:r>
      <w:r>
        <w:t xml:space="preserve"> </w:t>
      </w:r>
      <w:r w:rsidRPr="008278FA">
        <w:rPr>
          <w:bCs/>
          <w:color w:val="0A2F41" w:themeColor="accent1" w:themeShade="80"/>
          <w:kern w:val="0"/>
          <w:szCs w:val="18"/>
          <w:lang w:val="en-US" w:eastAsia="en-US"/>
          <w14:ligatures w14:val="none"/>
        </w:rPr>
        <w:t xml:space="preserve">COMPOSITION (4,5) </w:t>
      </w:r>
    </w:p>
    <w:tbl>
      <w:tblPr>
        <w:tblStyle w:val="TableGrid"/>
        <w:tblW w:w="4329" w:type="dxa"/>
        <w:tblInd w:w="91" w:type="dxa"/>
        <w:tblCellMar>
          <w:top w:w="6" w:type="dxa"/>
          <w:left w:w="106" w:type="dxa"/>
          <w:right w:w="115" w:type="dxa"/>
        </w:tblCellMar>
        <w:tblLook w:val="04A0" w:firstRow="1" w:lastRow="0" w:firstColumn="1" w:lastColumn="0" w:noHBand="0" w:noVBand="1"/>
      </w:tblPr>
      <w:tblGrid>
        <w:gridCol w:w="2559"/>
        <w:gridCol w:w="1770"/>
      </w:tblGrid>
      <w:tr w:rsidR="00424BB9" w14:paraId="35EFC58D" w14:textId="77777777" w:rsidTr="002842D5">
        <w:trPr>
          <w:trHeight w:val="145"/>
        </w:trPr>
        <w:tc>
          <w:tcPr>
            <w:tcW w:w="2559" w:type="dxa"/>
            <w:tcBorders>
              <w:top w:val="single" w:sz="4" w:space="0" w:color="BFBFBF"/>
              <w:left w:val="single" w:sz="4" w:space="0" w:color="BFBFBF"/>
              <w:bottom w:val="single" w:sz="4" w:space="0" w:color="BFBFBF"/>
              <w:right w:val="single" w:sz="4" w:space="0" w:color="BFBFBF"/>
            </w:tcBorders>
          </w:tcPr>
          <w:p w14:paraId="5A3D6DEE" w14:textId="77777777" w:rsidR="00424BB9" w:rsidRPr="008278FA" w:rsidRDefault="00000000">
            <w:pPr>
              <w:spacing w:after="0" w:line="259" w:lineRule="auto"/>
              <w:ind w:left="0" w:right="0" w:firstLine="0"/>
              <w:jc w:val="left"/>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Item </w:t>
            </w:r>
          </w:p>
        </w:tc>
        <w:tc>
          <w:tcPr>
            <w:tcW w:w="1770" w:type="dxa"/>
            <w:tcBorders>
              <w:top w:val="single" w:sz="4" w:space="0" w:color="BFBFBF"/>
              <w:left w:val="single" w:sz="4" w:space="0" w:color="BFBFBF"/>
              <w:bottom w:val="single" w:sz="4" w:space="0" w:color="BFBFBF"/>
              <w:right w:val="single" w:sz="4" w:space="0" w:color="BFBFBF"/>
            </w:tcBorders>
          </w:tcPr>
          <w:p w14:paraId="01AF1CC8" w14:textId="77777777" w:rsidR="00424BB9" w:rsidRPr="008278FA" w:rsidRDefault="00000000">
            <w:pPr>
              <w:spacing w:after="0" w:line="259" w:lineRule="auto"/>
              <w:ind w:left="2" w:right="0" w:firstLine="0"/>
              <w:jc w:val="left"/>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Formula in g/L </w:t>
            </w:r>
          </w:p>
        </w:tc>
      </w:tr>
      <w:tr w:rsidR="00424BB9" w14:paraId="07137751" w14:textId="77777777" w:rsidTr="002842D5">
        <w:trPr>
          <w:trHeight w:val="1417"/>
        </w:trPr>
        <w:tc>
          <w:tcPr>
            <w:tcW w:w="2559" w:type="dxa"/>
            <w:tcBorders>
              <w:top w:val="single" w:sz="4" w:space="0" w:color="BFBFBF"/>
              <w:left w:val="single" w:sz="4" w:space="0" w:color="BFBFBF"/>
              <w:bottom w:val="single" w:sz="4" w:space="0" w:color="BFBFBF"/>
              <w:right w:val="single" w:sz="4" w:space="0" w:color="BFBFBF"/>
            </w:tcBorders>
          </w:tcPr>
          <w:p w14:paraId="27CBE549" w14:textId="1C13D368" w:rsidR="002842D5" w:rsidRDefault="002842D5" w:rsidP="00B17B20">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Peptone</w:t>
            </w:r>
          </w:p>
          <w:p w14:paraId="2F839251" w14:textId="77777777" w:rsidR="002842D5" w:rsidRDefault="002842D5" w:rsidP="00B17B20">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Protese peptone</w:t>
            </w:r>
          </w:p>
          <w:p w14:paraId="628B1712" w14:textId="77777777" w:rsidR="002842D5" w:rsidRDefault="002842D5" w:rsidP="00B17B20">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D-Sorbitol</w:t>
            </w:r>
          </w:p>
          <w:p w14:paraId="1A53BE26" w14:textId="77777777" w:rsidR="00424BB9" w:rsidRDefault="002842D5" w:rsidP="00B17B20">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Bile salts mixture </w:t>
            </w:r>
            <w:r w:rsidR="00B17B20">
              <w:rPr>
                <w:rFonts w:ascii="Arial MT" w:eastAsia="Arial MT" w:hAnsi="Arial MT" w:cs="Arial MT"/>
                <w:color w:val="0A2F41" w:themeColor="accent1" w:themeShade="80"/>
                <w:kern w:val="0"/>
                <w:szCs w:val="16"/>
                <w:lang w:val="en-US" w:eastAsia="en-US"/>
                <w14:ligatures w14:val="none"/>
              </w:rPr>
              <w:t xml:space="preserve"> </w:t>
            </w:r>
            <w:r w:rsidRPr="008278FA">
              <w:rPr>
                <w:rFonts w:ascii="Arial MT" w:eastAsia="Arial MT" w:hAnsi="Arial MT" w:cs="Arial MT"/>
                <w:color w:val="0A2F41" w:themeColor="accent1" w:themeShade="80"/>
                <w:kern w:val="0"/>
                <w:szCs w:val="16"/>
                <w:lang w:val="en-US" w:eastAsia="en-US"/>
                <w14:ligatures w14:val="none"/>
              </w:rPr>
              <w:t xml:space="preserve"> </w:t>
            </w:r>
          </w:p>
          <w:p w14:paraId="6429FD25" w14:textId="77777777" w:rsidR="002842D5" w:rsidRDefault="002842D5" w:rsidP="00B17B20">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Sodium chloride</w:t>
            </w:r>
          </w:p>
          <w:p w14:paraId="564C18C1" w14:textId="77777777" w:rsidR="002842D5" w:rsidRDefault="002842D5" w:rsidP="00B17B20">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Neutral red </w:t>
            </w:r>
          </w:p>
          <w:p w14:paraId="331BB8E3" w14:textId="77777777" w:rsidR="002842D5" w:rsidRDefault="002842D5" w:rsidP="00B17B20">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Crystal violet</w:t>
            </w:r>
          </w:p>
          <w:p w14:paraId="2274BBC9" w14:textId="11B71798" w:rsidR="002842D5" w:rsidRPr="008278FA" w:rsidRDefault="002842D5" w:rsidP="00B17B20">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Agar </w:t>
            </w:r>
          </w:p>
        </w:tc>
        <w:tc>
          <w:tcPr>
            <w:tcW w:w="1770" w:type="dxa"/>
            <w:tcBorders>
              <w:top w:val="single" w:sz="4" w:space="0" w:color="BFBFBF"/>
              <w:left w:val="single" w:sz="4" w:space="0" w:color="BFBFBF"/>
              <w:bottom w:val="single" w:sz="4" w:space="0" w:color="BFBFBF"/>
              <w:right w:val="single" w:sz="4" w:space="0" w:color="BFBFBF"/>
            </w:tcBorders>
          </w:tcPr>
          <w:p w14:paraId="651142DE" w14:textId="77777777" w:rsidR="00424BB9" w:rsidRDefault="00000000">
            <w:pPr>
              <w:spacing w:after="0" w:line="259" w:lineRule="auto"/>
              <w:ind w:left="250" w:right="0" w:firstLine="0"/>
              <w:jc w:val="left"/>
              <w:rPr>
                <w:rFonts w:ascii="Arial MT" w:eastAsia="Arial MT" w:hAnsi="Arial MT" w:cs="Arial MT"/>
                <w:color w:val="0A2F41" w:themeColor="accent1" w:themeShade="80"/>
                <w:kern w:val="0"/>
                <w:szCs w:val="16"/>
                <w:lang w:val="en-US" w:eastAsia="en-US"/>
                <w14:ligatures w14:val="none"/>
              </w:rPr>
            </w:pPr>
            <w:r w:rsidRPr="008278FA">
              <w:rPr>
                <w:rFonts w:ascii="Arial MT" w:eastAsia="Arial MT" w:hAnsi="Arial MT" w:cs="Arial MT"/>
                <w:color w:val="0A2F41" w:themeColor="accent1" w:themeShade="80"/>
                <w:kern w:val="0"/>
                <w:szCs w:val="16"/>
                <w:lang w:val="en-US" w:eastAsia="en-US"/>
                <w14:ligatures w14:val="none"/>
              </w:rPr>
              <w:t xml:space="preserve"> </w:t>
            </w:r>
            <w:r w:rsidR="002842D5">
              <w:rPr>
                <w:rFonts w:ascii="Arial MT" w:eastAsia="Arial MT" w:hAnsi="Arial MT" w:cs="Arial MT"/>
                <w:color w:val="0A2F41" w:themeColor="accent1" w:themeShade="80"/>
                <w:kern w:val="0"/>
                <w:szCs w:val="16"/>
                <w:lang w:val="en-US" w:eastAsia="en-US"/>
                <w14:ligatures w14:val="none"/>
              </w:rPr>
              <w:t>17</w:t>
            </w:r>
          </w:p>
          <w:p w14:paraId="22CC708C" w14:textId="77777777" w:rsidR="002842D5" w:rsidRDefault="002842D5">
            <w:pPr>
              <w:spacing w:after="0" w:line="259" w:lineRule="auto"/>
              <w:ind w:left="250" w:right="0" w:firstLine="0"/>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3</w:t>
            </w:r>
          </w:p>
          <w:p w14:paraId="62B5E070" w14:textId="77777777" w:rsidR="002842D5" w:rsidRDefault="002842D5">
            <w:pPr>
              <w:spacing w:after="0" w:line="259" w:lineRule="auto"/>
              <w:ind w:left="250" w:right="0" w:firstLine="0"/>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10</w:t>
            </w:r>
          </w:p>
          <w:p w14:paraId="344499DC" w14:textId="77777777" w:rsidR="002842D5" w:rsidRDefault="002842D5">
            <w:pPr>
              <w:spacing w:after="0" w:line="259" w:lineRule="auto"/>
              <w:ind w:left="250" w:right="0" w:firstLine="0"/>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1.5</w:t>
            </w:r>
          </w:p>
          <w:p w14:paraId="7A1B64FF" w14:textId="77777777" w:rsidR="002842D5" w:rsidRDefault="002842D5">
            <w:pPr>
              <w:spacing w:after="0" w:line="259" w:lineRule="auto"/>
              <w:ind w:left="250" w:right="0" w:firstLine="0"/>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5</w:t>
            </w:r>
          </w:p>
          <w:p w14:paraId="45184BAC" w14:textId="77777777" w:rsidR="002842D5" w:rsidRDefault="002842D5">
            <w:pPr>
              <w:spacing w:after="0" w:line="259" w:lineRule="auto"/>
              <w:ind w:left="250" w:right="0" w:firstLine="0"/>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0.03</w:t>
            </w:r>
          </w:p>
          <w:p w14:paraId="48FBFF79" w14:textId="77777777" w:rsidR="002842D5" w:rsidRDefault="002842D5">
            <w:pPr>
              <w:spacing w:after="0" w:line="259" w:lineRule="auto"/>
              <w:ind w:left="250" w:right="0" w:firstLine="0"/>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0.001</w:t>
            </w:r>
          </w:p>
          <w:p w14:paraId="64D629EE" w14:textId="52B391F9" w:rsidR="002842D5" w:rsidRPr="008278FA" w:rsidRDefault="002842D5">
            <w:pPr>
              <w:spacing w:after="0" w:line="259" w:lineRule="auto"/>
              <w:ind w:left="250" w:right="0" w:firstLine="0"/>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13.5</w:t>
            </w:r>
          </w:p>
        </w:tc>
      </w:tr>
    </w:tbl>
    <w:p w14:paraId="57B26CE2" w14:textId="77DD4B1A" w:rsidR="00424BB9" w:rsidRPr="009A49DC" w:rsidRDefault="00000000" w:rsidP="009A49DC">
      <w:pPr>
        <w:pStyle w:val="Heading2"/>
        <w:rPr>
          <w:rFonts w:ascii="Arial MT" w:eastAsia="Arial MT" w:hAnsi="Arial MT" w:cs="Arial MT"/>
          <w:bCs/>
          <w:i w:val="0"/>
          <w:color w:val="0A2F41" w:themeColor="accent1" w:themeShade="80"/>
          <w:kern w:val="0"/>
          <w:sz w:val="18"/>
          <w:szCs w:val="18"/>
          <w:lang w:val="en-US" w:eastAsia="en-US"/>
          <w14:ligatures w14:val="none"/>
        </w:rPr>
      </w:pPr>
      <w:r w:rsidRPr="009A49DC">
        <w:rPr>
          <w:rFonts w:ascii="Arial MT" w:eastAsia="Arial MT" w:hAnsi="Arial MT" w:cs="Arial MT"/>
          <w:bCs/>
          <w:i w:val="0"/>
          <w:color w:val="0A2F41" w:themeColor="accent1" w:themeShade="80"/>
          <w:kern w:val="0"/>
          <w:sz w:val="18"/>
          <w:szCs w:val="18"/>
          <w:lang w:val="en-US" w:eastAsia="en-US"/>
          <w14:ligatures w14:val="none"/>
        </w:rPr>
        <w:t>pH 7.</w:t>
      </w:r>
      <w:r w:rsidR="002842D5">
        <w:rPr>
          <w:rFonts w:ascii="Arial MT" w:eastAsia="Arial MT" w:hAnsi="Arial MT" w:cs="Arial MT"/>
          <w:bCs/>
          <w:i w:val="0"/>
          <w:color w:val="0A2F41" w:themeColor="accent1" w:themeShade="80"/>
          <w:kern w:val="0"/>
          <w:sz w:val="18"/>
          <w:szCs w:val="18"/>
          <w:lang w:val="en-US" w:eastAsia="en-US"/>
          <w14:ligatures w14:val="none"/>
        </w:rPr>
        <w:t>1</w:t>
      </w:r>
      <w:r w:rsidRPr="009A49DC">
        <w:rPr>
          <w:rFonts w:ascii="Arial MT" w:eastAsia="Arial MT" w:hAnsi="Arial MT" w:cs="Arial MT"/>
          <w:bCs/>
          <w:i w:val="0"/>
          <w:color w:val="0A2F41" w:themeColor="accent1" w:themeShade="80"/>
          <w:kern w:val="0"/>
          <w:sz w:val="18"/>
          <w:szCs w:val="18"/>
          <w:lang w:val="en-US" w:eastAsia="en-US"/>
          <w14:ligatures w14:val="none"/>
        </w:rPr>
        <w:t xml:space="preserve"> ± 0.2 at 25°C </w:t>
      </w:r>
    </w:p>
    <w:p w14:paraId="1886B820" w14:textId="77777777" w:rsidR="00424BB9" w:rsidRDefault="00000000" w:rsidP="009A49DC">
      <w:pPr>
        <w:pStyle w:val="Heading1"/>
        <w:keepNext w:val="0"/>
        <w:keepLines w:val="0"/>
        <w:widowControl w:val="0"/>
        <w:autoSpaceDE w:val="0"/>
        <w:autoSpaceDN w:val="0"/>
        <w:spacing w:before="94" w:after="0" w:line="240" w:lineRule="auto"/>
        <w:ind w:left="0" w:firstLine="0"/>
      </w:pPr>
      <w:r w:rsidRPr="009A49DC">
        <w:rPr>
          <w:bCs/>
          <w:color w:val="0A2F41" w:themeColor="accent1" w:themeShade="80"/>
          <w:kern w:val="0"/>
          <w:szCs w:val="18"/>
          <w:lang w:val="en-US" w:eastAsia="en-US"/>
          <w14:ligatures w14:val="none"/>
        </w:rPr>
        <w:t xml:space="preserve">PRECAUTIONS AND WARNINGS (2) </w:t>
      </w:r>
    </w:p>
    <w:p w14:paraId="03527274" w14:textId="77777777" w:rsidR="00424BB9" w:rsidRPr="009A49DC" w:rsidRDefault="00000000">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Media to be handled by entitled and professionally educated person. </w:t>
      </w:r>
    </w:p>
    <w:p w14:paraId="0CFD82EB" w14:textId="77777777" w:rsidR="00424BB9" w:rsidRPr="009A49DC" w:rsidRDefault="00000000">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Good Laboratories practices using appropriate precautions should be followed in: </w:t>
      </w:r>
    </w:p>
    <w:p w14:paraId="74941C61" w14:textId="77777777" w:rsidR="00424BB9" w:rsidRPr="009A49DC" w:rsidRDefault="00000000">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Wearing personnel protective equipment (overall, gloves, glasses,..). </w:t>
      </w:r>
    </w:p>
    <w:p w14:paraId="7111B01C" w14:textId="77777777" w:rsidR="00424BB9" w:rsidRPr="009A49DC" w:rsidRDefault="00000000">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Do not pipette by mouth. </w:t>
      </w:r>
    </w:p>
    <w:p w14:paraId="4E9E0F0B" w14:textId="77777777" w:rsidR="00424BB9" w:rsidRPr="009A49DC" w:rsidRDefault="00000000">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In case of contact with eyes or skin; rinse immediately with plenty of soap and water. In case of severe injuries; seek medical advice immediately. </w:t>
      </w:r>
    </w:p>
    <w:p w14:paraId="20B3EFFD" w14:textId="77777777" w:rsidR="00424BB9" w:rsidRPr="009A49DC" w:rsidRDefault="00000000">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Handle specimens and inoculated culture bottles as though capable of transmitting infectious agents. All inoculated culture bottles, specimen collection needles, and blood drawing devices should be decontaminated according to country requirement for waste disposal. </w:t>
      </w:r>
    </w:p>
    <w:p w14:paraId="320A9254" w14:textId="77777777" w:rsidR="00424BB9" w:rsidRPr="009A49DC" w:rsidRDefault="00000000">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S56: dispose of this material and its container at hazardous or  special waste collection point.  </w:t>
      </w:r>
    </w:p>
    <w:p w14:paraId="5A9C7D0D" w14:textId="77777777" w:rsidR="00424BB9" w:rsidRPr="009A49DC" w:rsidRDefault="00000000">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S57: use appropriate container to avoid environmental contamination. </w:t>
      </w:r>
    </w:p>
    <w:p w14:paraId="40764213" w14:textId="77777777" w:rsidR="00424BB9" w:rsidRPr="009A49DC" w:rsidRDefault="00000000">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S61: avoid release in environment.  </w:t>
      </w:r>
    </w:p>
    <w:p w14:paraId="13D1B164" w14:textId="4AD4DD5B" w:rsidR="00424BB9" w:rsidRPr="009A49DC" w:rsidRDefault="00000000">
      <w:pPr>
        <w:ind w:left="165"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For further information, refer to the </w:t>
      </w:r>
      <w:r w:rsidR="002842D5">
        <w:rPr>
          <w:rFonts w:ascii="Arial MT" w:eastAsia="Arial MT" w:hAnsi="Arial MT" w:cs="Arial MT"/>
          <w:color w:val="0A2F41" w:themeColor="accent1" w:themeShade="80"/>
          <w:kern w:val="0"/>
          <w:szCs w:val="16"/>
          <w:lang w:val="en-US" w:eastAsia="en-US"/>
          <w14:ligatures w14:val="none"/>
        </w:rPr>
        <w:t>MacConkey Sorbitol Agar</w:t>
      </w:r>
      <w:r w:rsidRPr="009A49DC">
        <w:rPr>
          <w:rFonts w:ascii="Arial MT" w:eastAsia="Arial MT" w:hAnsi="Arial MT" w:cs="Arial MT"/>
          <w:color w:val="0A2F41" w:themeColor="accent1" w:themeShade="80"/>
          <w:kern w:val="0"/>
          <w:szCs w:val="16"/>
          <w:lang w:val="en-US" w:eastAsia="en-US"/>
          <w14:ligatures w14:val="none"/>
        </w:rPr>
        <w:t xml:space="preserve">  </w:t>
      </w:r>
    </w:p>
    <w:p w14:paraId="6E8EFEAD" w14:textId="77777777" w:rsidR="00424BB9" w:rsidRPr="009A49DC" w:rsidRDefault="00000000">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material safety data sheet. </w:t>
      </w:r>
    </w:p>
    <w:p w14:paraId="7ECD1945" w14:textId="77777777" w:rsidR="00424BB9" w:rsidRPr="00890069" w:rsidRDefault="00000000">
      <w:pPr>
        <w:spacing w:after="0" w:line="259" w:lineRule="auto"/>
        <w:ind w:left="0" w:right="0" w:firstLine="0"/>
        <w:jc w:val="left"/>
        <w:rPr>
          <w:b/>
          <w:bCs/>
          <w:color w:val="0A2F41" w:themeColor="accent1" w:themeShade="80"/>
          <w:kern w:val="0"/>
          <w:sz w:val="18"/>
          <w:szCs w:val="18"/>
          <w:lang w:val="en-US" w:eastAsia="en-US"/>
          <w14:ligatures w14:val="none"/>
        </w:rPr>
      </w:pPr>
      <w:r w:rsidRPr="00890069">
        <w:rPr>
          <w:b/>
          <w:bCs/>
          <w:color w:val="0A2F41" w:themeColor="accent1" w:themeShade="80"/>
          <w:kern w:val="0"/>
          <w:sz w:val="18"/>
          <w:szCs w:val="18"/>
          <w:lang w:val="en-US" w:eastAsia="en-US"/>
          <w14:ligatures w14:val="none"/>
        </w:rPr>
        <w:t xml:space="preserve"> </w:t>
      </w:r>
    </w:p>
    <w:p w14:paraId="6DBFE09F" w14:textId="3D65387D" w:rsidR="00BA3D57" w:rsidRPr="00BA3D57" w:rsidRDefault="00000000" w:rsidP="00BA3D57">
      <w:pPr>
        <w:pStyle w:val="Heading1"/>
        <w:spacing w:after="172"/>
        <w:ind w:left="1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MEDIA PREPARATION, STORAGE AND STABILITY</w:t>
      </w:r>
    </w:p>
    <w:p w14:paraId="366824AC" w14:textId="77777777" w:rsidR="005D2B78" w:rsidRPr="005D2B78" w:rsidRDefault="005D2B78" w:rsidP="005D2B78">
      <w:pPr>
        <w:keepNext/>
        <w:keepLines/>
        <w:spacing w:after="3" w:line="259" w:lineRule="auto"/>
        <w:ind w:left="0" w:right="0"/>
        <w:jc w:val="left"/>
        <w:outlineLvl w:val="0"/>
        <w:rPr>
          <w:rFonts w:asciiTheme="minorBidi" w:eastAsia="Times New Roman" w:hAnsiTheme="minorBidi" w:cstheme="minorBidi"/>
          <w:b/>
          <w:bCs/>
          <w:color w:val="1F3863"/>
          <w:sz w:val="18"/>
        </w:rPr>
      </w:pPr>
      <w:r w:rsidRPr="005D2B78">
        <w:rPr>
          <w:rFonts w:asciiTheme="minorBidi" w:eastAsia="Times New Roman" w:hAnsiTheme="minorBidi" w:cstheme="minorBidi"/>
          <w:b/>
          <w:bCs/>
          <w:color w:val="1F3863"/>
          <w:sz w:val="18"/>
        </w:rPr>
        <w:t>STORAGE AND STABILITY</w:t>
      </w:r>
      <w:r w:rsidRPr="005D2B78">
        <w:rPr>
          <w:rFonts w:asciiTheme="minorBidi" w:eastAsia="Times New Roman" w:hAnsiTheme="minorBidi" w:cstheme="minorBidi"/>
          <w:b/>
          <w:bCs/>
          <w:color w:val="000000"/>
          <w:sz w:val="18"/>
        </w:rPr>
        <w:t xml:space="preserve"> </w:t>
      </w:r>
    </w:p>
    <w:p w14:paraId="5453A3B0" w14:textId="31576DFC" w:rsidR="005D2B78" w:rsidRPr="005D2B78" w:rsidRDefault="005D2B78" w:rsidP="005D2B78">
      <w:pPr>
        <w:spacing w:after="100" w:line="247" w:lineRule="auto"/>
        <w:ind w:left="12" w:right="69"/>
        <w:rPr>
          <w:rFonts w:ascii="Arial MT" w:eastAsia="Arial MT" w:hAnsi="Arial MT" w:cs="Arial MT"/>
          <w:color w:val="0A2F41" w:themeColor="accent1" w:themeShade="80"/>
          <w:kern w:val="0"/>
          <w:szCs w:val="16"/>
          <w:lang w:val="en-US" w:eastAsia="en-US"/>
          <w14:ligatures w14:val="none"/>
        </w:rPr>
      </w:pPr>
      <w:r w:rsidRPr="005D2B78">
        <w:rPr>
          <w:rFonts w:asciiTheme="minorBidi" w:eastAsia="Times New Roman" w:hAnsiTheme="minorBidi" w:cstheme="minorBidi"/>
          <w:b/>
          <w:bCs/>
          <w:color w:val="1F3863"/>
        </w:rPr>
        <w:t>Lab.</w:t>
      </w:r>
      <w:r w:rsidRPr="005D2B78">
        <w:rPr>
          <w:rFonts w:asciiTheme="minorBidi" w:eastAsia="Times New Roman" w:hAnsiTheme="minorBidi" w:cstheme="minorBidi"/>
          <w:b/>
          <w:bCs/>
          <w:color w:val="9BBB59"/>
        </w:rPr>
        <w:t>Vie</w:t>
      </w:r>
      <w:r w:rsidRPr="005D2B78">
        <w:rPr>
          <w:rFonts w:asciiTheme="minorBidi" w:eastAsia="Times New Roman" w:hAnsiTheme="minorBidi" w:cstheme="minorBidi"/>
          <w:color w:val="9BBB59"/>
        </w:rPr>
        <w:t>.</w:t>
      </w:r>
      <w:r w:rsidRPr="005D2B78">
        <w:rPr>
          <w:rFonts w:asciiTheme="minorBidi" w:eastAsia="Times New Roman" w:hAnsiTheme="minorBidi" w:cstheme="minorBidi"/>
          <w:color w:val="1F3863"/>
        </w:rPr>
        <w:t xml:space="preserve"> </w:t>
      </w:r>
      <w:r>
        <w:rPr>
          <w:rFonts w:ascii="Arial MT" w:eastAsia="Arial MT" w:hAnsi="Arial MT" w:cs="Arial MT"/>
          <w:color w:val="0A2F41" w:themeColor="accent1" w:themeShade="80"/>
          <w:kern w:val="0"/>
          <w:szCs w:val="16"/>
          <w:lang w:val="en-US" w:eastAsia="en-US"/>
          <w14:ligatures w14:val="none"/>
        </w:rPr>
        <w:t xml:space="preserve">MacConkey Sorbitol </w:t>
      </w:r>
      <w:r w:rsidRPr="005D2B78">
        <w:rPr>
          <w:rFonts w:ascii="Arial MT" w:eastAsia="Arial MT" w:hAnsi="Arial MT" w:cs="Arial MT"/>
          <w:color w:val="0A2F41" w:themeColor="accent1" w:themeShade="80"/>
          <w:kern w:val="0"/>
          <w:szCs w:val="16"/>
          <w:lang w:val="en-US" w:eastAsia="en-US"/>
          <w14:ligatures w14:val="none"/>
        </w:rPr>
        <w:t xml:space="preserve">Agar should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 </w:t>
      </w:r>
    </w:p>
    <w:p w14:paraId="6F34DBDD" w14:textId="77777777" w:rsidR="00BA3D57" w:rsidRPr="00BA3D57" w:rsidRDefault="00000000" w:rsidP="00BA3D57">
      <w:pPr>
        <w:pStyle w:val="Heading2"/>
        <w:ind w:left="-5"/>
        <w:rPr>
          <w:bCs/>
          <w:sz w:val="10"/>
        </w:rPr>
      </w:pPr>
      <w:r>
        <w:rPr>
          <w:sz w:val="10"/>
        </w:rPr>
        <w:t xml:space="preserve"> </w:t>
      </w:r>
      <w:r w:rsidR="00BA3D57" w:rsidRPr="00BA3D57">
        <w:rPr>
          <w:bCs/>
          <w:i w:val="0"/>
          <w:color w:val="0A2F41" w:themeColor="accent1" w:themeShade="80"/>
          <w:kern w:val="0"/>
          <w:sz w:val="18"/>
          <w:szCs w:val="18"/>
          <w:lang w:val="en-US" w:eastAsia="en-US"/>
          <w14:ligatures w14:val="none"/>
        </w:rPr>
        <w:t>PROCEDURE</w:t>
      </w:r>
      <w:r w:rsidR="00BA3D57" w:rsidRPr="00BA3D57">
        <w:rPr>
          <w:bCs/>
          <w:sz w:val="10"/>
        </w:rPr>
        <w:t xml:space="preserve"> </w:t>
      </w:r>
    </w:p>
    <w:p w14:paraId="59E39FED" w14:textId="385D9C38" w:rsidR="00BA3D57" w:rsidRPr="00BA3D57" w:rsidRDefault="00BA3D57" w:rsidP="00BD77EA">
      <w:pPr>
        <w:numPr>
          <w:ilvl w:val="0"/>
          <w:numId w:val="7"/>
        </w:numPr>
        <w:spacing w:after="55" w:line="259" w:lineRule="auto"/>
        <w:ind w:left="284" w:right="0" w:hanging="284"/>
        <w:jc w:val="left"/>
        <w:rPr>
          <w:rFonts w:ascii="Arial MT" w:eastAsia="Arial MT" w:hAnsi="Arial MT" w:cs="Arial MT"/>
          <w:color w:val="0A2F41" w:themeColor="accent1" w:themeShade="80"/>
          <w:kern w:val="0"/>
          <w:szCs w:val="16"/>
          <w:lang w:val="en-US" w:eastAsia="en-US"/>
          <w14:ligatures w14:val="none"/>
        </w:rPr>
      </w:pPr>
      <w:r w:rsidRPr="00BA3D57">
        <w:rPr>
          <w:rFonts w:ascii="Arial MT" w:eastAsia="Arial MT" w:hAnsi="Arial MT" w:cs="Arial MT"/>
          <w:color w:val="0A2F41" w:themeColor="accent1" w:themeShade="80"/>
          <w:kern w:val="0"/>
          <w:szCs w:val="16"/>
          <w:lang w:val="en-US" w:eastAsia="en-US"/>
          <w14:ligatures w14:val="none"/>
        </w:rPr>
        <w:t xml:space="preserve">Suspend </w:t>
      </w:r>
      <w:r>
        <w:rPr>
          <w:rFonts w:ascii="Arial MT" w:eastAsia="Arial MT" w:hAnsi="Arial MT" w:cs="Arial MT"/>
          <w:color w:val="0A2F41" w:themeColor="accent1" w:themeShade="80"/>
          <w:kern w:val="0"/>
          <w:szCs w:val="16"/>
          <w:lang w:val="en-US" w:eastAsia="en-US"/>
          <w14:ligatures w14:val="none"/>
        </w:rPr>
        <w:t>50</w:t>
      </w:r>
      <w:r w:rsidRPr="00BA3D57">
        <w:rPr>
          <w:rFonts w:ascii="Arial MT" w:eastAsia="Arial MT" w:hAnsi="Arial MT" w:cs="Arial MT"/>
          <w:color w:val="0A2F41" w:themeColor="accent1" w:themeShade="80"/>
          <w:kern w:val="0"/>
          <w:szCs w:val="16"/>
          <w:lang w:val="en-US" w:eastAsia="en-US"/>
          <w14:ligatures w14:val="none"/>
        </w:rPr>
        <w:t xml:space="preserve">.0 grams in 1000 ml purified / distilled water. </w:t>
      </w:r>
    </w:p>
    <w:p w14:paraId="0C7B1DA5" w14:textId="5B09BA7A" w:rsidR="00BA3D57" w:rsidRPr="00BA3D57" w:rsidRDefault="00BA3D57" w:rsidP="00BD77EA">
      <w:pPr>
        <w:numPr>
          <w:ilvl w:val="0"/>
          <w:numId w:val="7"/>
        </w:numPr>
        <w:spacing w:after="55" w:line="259" w:lineRule="auto"/>
        <w:ind w:left="284" w:right="0" w:hanging="284"/>
        <w:jc w:val="left"/>
        <w:rPr>
          <w:rFonts w:ascii="Arial MT" w:eastAsia="Arial MT" w:hAnsi="Arial MT" w:cs="Arial MT"/>
          <w:color w:val="0A2F41" w:themeColor="accent1" w:themeShade="80"/>
          <w:kern w:val="0"/>
          <w:szCs w:val="16"/>
          <w:lang w:val="en-US" w:eastAsia="en-US"/>
          <w14:ligatures w14:val="none"/>
        </w:rPr>
      </w:pPr>
      <w:r w:rsidRPr="00BA3D57">
        <w:rPr>
          <w:rFonts w:ascii="Arial MT" w:eastAsia="Arial MT" w:hAnsi="Arial MT" w:cs="Arial MT"/>
          <w:color w:val="0A2F41" w:themeColor="accent1" w:themeShade="80"/>
          <w:kern w:val="0"/>
          <w:szCs w:val="16"/>
          <w:lang w:val="en-US" w:eastAsia="en-US"/>
          <w14:ligatures w14:val="none"/>
        </w:rPr>
        <w:t>Adjust pH to pH 7.</w:t>
      </w:r>
      <w:r>
        <w:rPr>
          <w:rFonts w:ascii="Arial MT" w:eastAsia="Arial MT" w:hAnsi="Arial MT" w:cs="Arial MT"/>
          <w:color w:val="0A2F41" w:themeColor="accent1" w:themeShade="80"/>
          <w:kern w:val="0"/>
          <w:szCs w:val="16"/>
          <w:lang w:val="en-US" w:eastAsia="en-US"/>
          <w14:ligatures w14:val="none"/>
        </w:rPr>
        <w:t>1</w:t>
      </w:r>
      <w:r w:rsidRPr="00BA3D57">
        <w:rPr>
          <w:rFonts w:ascii="Arial MT" w:eastAsia="Arial MT" w:hAnsi="Arial MT" w:cs="Arial MT"/>
          <w:color w:val="0A2F41" w:themeColor="accent1" w:themeShade="80"/>
          <w:kern w:val="0"/>
          <w:szCs w:val="16"/>
          <w:lang w:val="en-US" w:eastAsia="en-US"/>
          <w14:ligatures w14:val="none"/>
        </w:rPr>
        <w:t xml:space="preserve"> ± 0.2 at 25°C. </w:t>
      </w:r>
    </w:p>
    <w:p w14:paraId="6A2CEE8C" w14:textId="77777777" w:rsidR="00BA3D57" w:rsidRPr="00BA3D57" w:rsidRDefault="00BA3D57" w:rsidP="00BD77EA">
      <w:pPr>
        <w:numPr>
          <w:ilvl w:val="0"/>
          <w:numId w:val="7"/>
        </w:numPr>
        <w:spacing w:after="55" w:line="259" w:lineRule="auto"/>
        <w:ind w:left="284" w:right="0" w:hanging="284"/>
        <w:jc w:val="left"/>
        <w:rPr>
          <w:rFonts w:ascii="Arial MT" w:eastAsia="Arial MT" w:hAnsi="Arial MT" w:cs="Arial MT"/>
          <w:color w:val="0A2F41" w:themeColor="accent1" w:themeShade="80"/>
          <w:kern w:val="0"/>
          <w:szCs w:val="16"/>
          <w:lang w:val="en-US" w:eastAsia="en-US"/>
          <w14:ligatures w14:val="none"/>
        </w:rPr>
      </w:pPr>
      <w:r w:rsidRPr="00BA3D57">
        <w:rPr>
          <w:rFonts w:ascii="Arial MT" w:eastAsia="Arial MT" w:hAnsi="Arial MT" w:cs="Arial MT"/>
          <w:color w:val="0A2F41" w:themeColor="accent1" w:themeShade="80"/>
          <w:kern w:val="0"/>
          <w:szCs w:val="16"/>
          <w:lang w:val="en-US" w:eastAsia="en-US"/>
          <w14:ligatures w14:val="none"/>
        </w:rPr>
        <w:t xml:space="preserve">Heat to boiling to dissolve the medium completely.  </w:t>
      </w:r>
    </w:p>
    <w:p w14:paraId="58C8661F" w14:textId="77777777" w:rsidR="00BA3D57" w:rsidRPr="00BA3D57" w:rsidRDefault="00BA3D57" w:rsidP="00BD77EA">
      <w:pPr>
        <w:numPr>
          <w:ilvl w:val="0"/>
          <w:numId w:val="7"/>
        </w:numPr>
        <w:spacing w:after="55" w:line="259" w:lineRule="auto"/>
        <w:ind w:left="284" w:right="0" w:hanging="284"/>
        <w:jc w:val="left"/>
        <w:rPr>
          <w:rFonts w:ascii="Arial MT" w:eastAsia="Arial MT" w:hAnsi="Arial MT" w:cs="Arial MT"/>
          <w:color w:val="0A2F41" w:themeColor="accent1" w:themeShade="80"/>
          <w:kern w:val="0"/>
          <w:szCs w:val="16"/>
          <w:lang w:val="en-US" w:eastAsia="en-US"/>
          <w14:ligatures w14:val="none"/>
        </w:rPr>
      </w:pPr>
      <w:r w:rsidRPr="00BA3D57">
        <w:rPr>
          <w:rFonts w:ascii="Arial MT" w:eastAsia="Arial MT" w:hAnsi="Arial MT" w:cs="Arial MT"/>
          <w:color w:val="0A2F41" w:themeColor="accent1" w:themeShade="80"/>
          <w:kern w:val="0"/>
          <w:szCs w:val="16"/>
          <w:lang w:val="en-US" w:eastAsia="en-US"/>
          <w14:ligatures w14:val="none"/>
        </w:rPr>
        <w:t xml:space="preserve">Sterilize by autoclaving at 15 lbs. pressure (121°C) for 15 minutes.  </w:t>
      </w:r>
    </w:p>
    <w:p w14:paraId="4F85E6DD" w14:textId="247E600E" w:rsidR="00424BB9" w:rsidRPr="00BA3D57" w:rsidRDefault="00BA3D57" w:rsidP="00BD77EA">
      <w:pPr>
        <w:numPr>
          <w:ilvl w:val="0"/>
          <w:numId w:val="7"/>
        </w:numPr>
        <w:spacing w:after="55" w:line="259" w:lineRule="auto"/>
        <w:ind w:left="284" w:right="0" w:hanging="284"/>
        <w:jc w:val="left"/>
        <w:rPr>
          <w:rFonts w:ascii="Arial MT" w:eastAsia="Arial MT" w:hAnsi="Arial MT" w:cs="Arial MT"/>
          <w:color w:val="0A2F41" w:themeColor="accent1" w:themeShade="80"/>
          <w:kern w:val="0"/>
          <w:szCs w:val="16"/>
          <w:lang w:val="en-US" w:eastAsia="en-US"/>
          <w14:ligatures w14:val="none"/>
        </w:rPr>
      </w:pPr>
      <w:r w:rsidRPr="00BA3D57">
        <w:rPr>
          <w:rFonts w:ascii="Arial MT" w:eastAsia="Arial MT" w:hAnsi="Arial MT" w:cs="Arial MT"/>
          <w:color w:val="0A2F41" w:themeColor="accent1" w:themeShade="80"/>
          <w:kern w:val="0"/>
          <w:szCs w:val="16"/>
          <w:lang w:val="en-US" w:eastAsia="en-US"/>
          <w14:ligatures w14:val="none"/>
        </w:rPr>
        <w:t xml:space="preserve">Mix well and pour into sterile Petri plates.  </w:t>
      </w:r>
    </w:p>
    <w:p w14:paraId="5EF68A78" w14:textId="77777777" w:rsidR="00424BB9" w:rsidRPr="00890069" w:rsidRDefault="00000000" w:rsidP="00BA3D57">
      <w:pPr>
        <w:pStyle w:val="Heading2"/>
        <w:ind w:left="-5"/>
        <w:rPr>
          <w:bCs/>
          <w:i w:val="0"/>
          <w:color w:val="0A2F41" w:themeColor="accent1" w:themeShade="80"/>
          <w:kern w:val="0"/>
          <w:sz w:val="18"/>
          <w:szCs w:val="18"/>
          <w:lang w:val="en-US" w:eastAsia="en-US"/>
          <w14:ligatures w14:val="none"/>
        </w:rPr>
      </w:pPr>
      <w:r w:rsidRPr="00890069">
        <w:rPr>
          <w:bCs/>
          <w:i w:val="0"/>
          <w:color w:val="0A2F41" w:themeColor="accent1" w:themeShade="80"/>
          <w:kern w:val="0"/>
          <w:sz w:val="18"/>
          <w:szCs w:val="18"/>
          <w:lang w:val="en-US" w:eastAsia="en-US"/>
          <w14:ligatures w14:val="none"/>
        </w:rPr>
        <w:t xml:space="preserve">Deterioration </w:t>
      </w:r>
    </w:p>
    <w:p w14:paraId="2BDCE4E4" w14:textId="504C545E" w:rsidR="005D2B78" w:rsidRPr="005D2B78" w:rsidRDefault="005D2B78" w:rsidP="00BD77EA">
      <w:pPr>
        <w:spacing w:after="0" w:line="239" w:lineRule="auto"/>
        <w:ind w:left="-3" w:right="131"/>
        <w:jc w:val="left"/>
        <w:rPr>
          <w:rFonts w:ascii="Arial MT" w:eastAsia="Arial MT" w:hAnsi="Arial MT" w:cs="Arial MT"/>
          <w:color w:val="0A2F41" w:themeColor="accent1" w:themeShade="80"/>
          <w:kern w:val="0"/>
          <w:szCs w:val="16"/>
          <w:lang w:val="en-US" w:eastAsia="en-US"/>
          <w14:ligatures w14:val="none"/>
        </w:rPr>
      </w:pPr>
      <w:r w:rsidRPr="005D2B78">
        <w:rPr>
          <w:rFonts w:asciiTheme="minorBidi" w:hAnsiTheme="minorBidi" w:cstheme="minorBidi"/>
          <w:b/>
          <w:bCs/>
        </w:rPr>
        <w:t>Lab.</w:t>
      </w:r>
      <w:r w:rsidRPr="005D2B78">
        <w:rPr>
          <w:rFonts w:asciiTheme="minorBidi" w:hAnsiTheme="minorBidi" w:cstheme="minorBidi"/>
          <w:b/>
          <w:bCs/>
          <w:color w:val="9BBB59"/>
        </w:rPr>
        <w:t>Vie</w:t>
      </w:r>
      <w:r w:rsidRPr="00684056">
        <w:rPr>
          <w:rFonts w:asciiTheme="minorBidi" w:hAnsiTheme="minorBidi" w:cstheme="minorBidi"/>
          <w:color w:val="9BBB59"/>
        </w:rPr>
        <w:t>.</w:t>
      </w:r>
      <w:r w:rsidRPr="00684056">
        <w:rPr>
          <w:rFonts w:asciiTheme="minorBidi" w:hAnsiTheme="minorBidi" w:cstheme="minorBidi"/>
          <w:color w:val="000000"/>
          <w:sz w:val="22"/>
        </w:rPr>
        <w:t xml:space="preserve"> </w:t>
      </w:r>
      <w:r w:rsidR="00BD77EA">
        <w:rPr>
          <w:rFonts w:ascii="Arial MT" w:eastAsia="Arial MT" w:hAnsi="Arial MT" w:cs="Arial MT"/>
          <w:color w:val="0A2F41" w:themeColor="accent1" w:themeShade="80"/>
          <w:kern w:val="0"/>
          <w:szCs w:val="16"/>
          <w:lang w:val="en-US" w:eastAsia="en-US"/>
          <w14:ligatures w14:val="none"/>
        </w:rPr>
        <w:t>MacConkey Sorbitol</w:t>
      </w:r>
      <w:r w:rsidRPr="005D2B78">
        <w:rPr>
          <w:rFonts w:ascii="Arial MT" w:eastAsia="Arial MT" w:hAnsi="Arial MT" w:cs="Arial MT"/>
          <w:color w:val="0A2F41" w:themeColor="accent1" w:themeShade="80"/>
          <w:kern w:val="0"/>
          <w:szCs w:val="16"/>
          <w:lang w:val="en-US" w:eastAsia="en-US"/>
          <w14:ligatures w14:val="none"/>
        </w:rPr>
        <w:t xml:space="preserve"> Agar is </w:t>
      </w:r>
      <w:r w:rsidR="00BD77EA" w:rsidRPr="00BD77EA">
        <w:rPr>
          <w:rFonts w:ascii="Arial MT" w:eastAsia="Arial MT" w:hAnsi="Arial MT" w:cs="Arial MT"/>
          <w:color w:val="0A2F41" w:themeColor="accent1" w:themeShade="80"/>
          <w:kern w:val="0"/>
          <w:szCs w:val="16"/>
          <w:lang w:eastAsia="en-US"/>
          <w14:ligatures w14:val="none"/>
        </w:rPr>
        <w:t>Light yellow to pink homogeneous free flowing powder</w:t>
      </w:r>
      <w:r w:rsidRPr="005D2B78">
        <w:rPr>
          <w:rFonts w:ascii="Arial MT" w:eastAsia="Arial MT" w:hAnsi="Arial MT" w:cs="Arial MT"/>
          <w:color w:val="0A2F41" w:themeColor="accent1" w:themeShade="80"/>
          <w:kern w:val="0"/>
          <w:szCs w:val="16"/>
          <w:lang w:val="en-US" w:eastAsia="en-US"/>
          <w14:ligatures w14:val="none"/>
        </w:rPr>
        <w:t xml:space="preserve">.  Prepared medium is </w:t>
      </w:r>
      <w:r w:rsidR="00BD77EA" w:rsidRPr="00BD77EA">
        <w:rPr>
          <w:rFonts w:ascii="Arial MT" w:eastAsia="Arial MT" w:hAnsi="Arial MT" w:cs="Arial MT"/>
          <w:color w:val="0A2F41" w:themeColor="accent1" w:themeShade="80"/>
          <w:kern w:val="0"/>
          <w:szCs w:val="16"/>
          <w:lang w:eastAsia="en-US"/>
          <w14:ligatures w14:val="none"/>
        </w:rPr>
        <w:t>Purplish red coloured clear to slightly opalescent gel forms in Petri plates</w:t>
      </w:r>
      <w:r w:rsidR="00BD77EA">
        <w:rPr>
          <w:rFonts w:ascii="Arial MT" w:eastAsia="Arial MT" w:hAnsi="Arial MT" w:cs="Arial MT"/>
          <w:color w:val="0A2F41" w:themeColor="accent1" w:themeShade="80"/>
          <w:kern w:val="0"/>
          <w:szCs w:val="16"/>
          <w:lang w:eastAsia="en-US"/>
          <w14:ligatures w14:val="none"/>
        </w:rPr>
        <w:t xml:space="preserve"> </w:t>
      </w:r>
      <w:r w:rsidRPr="005D2B78">
        <w:rPr>
          <w:rFonts w:ascii="Arial MT" w:eastAsia="Arial MT" w:hAnsi="Arial MT" w:cs="Arial MT"/>
          <w:color w:val="0A2F41" w:themeColor="accent1" w:themeShade="80"/>
          <w:kern w:val="0"/>
          <w:szCs w:val="16"/>
          <w:lang w:val="en-US" w:eastAsia="en-US"/>
          <w14:ligatures w14:val="none"/>
        </w:rPr>
        <w:t xml:space="preserve">Media should not be used if there are any signs of deterioration (shrinking, cracking, or discoloration), and contaminations </w:t>
      </w:r>
    </w:p>
    <w:p w14:paraId="143D79A9" w14:textId="77777777" w:rsidR="00424BB9" w:rsidRDefault="00000000">
      <w:pPr>
        <w:spacing w:after="0" w:line="259" w:lineRule="auto"/>
        <w:ind w:left="0" w:right="0" w:firstLine="0"/>
        <w:jc w:val="left"/>
      </w:pPr>
      <w:r>
        <w:rPr>
          <w:b/>
          <w:i/>
          <w:sz w:val="17"/>
        </w:rPr>
        <w:t xml:space="preserve"> </w:t>
      </w:r>
    </w:p>
    <w:p w14:paraId="157105FD" w14:textId="487EF935" w:rsidR="00424BB9" w:rsidRPr="00890069" w:rsidRDefault="00000000">
      <w:pPr>
        <w:pStyle w:val="Heading1"/>
        <w:spacing w:after="191"/>
        <w:ind w:left="1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SPECIMEN COLLECTION AND PRESERVATION </w:t>
      </w:r>
    </w:p>
    <w:p w14:paraId="509FBDED" w14:textId="6C0D9FB7" w:rsidR="00424BB9" w:rsidRPr="00BA3D57" w:rsidRDefault="004200B8" w:rsidP="00BA3D57">
      <w:pPr>
        <w:pStyle w:val="Heading1"/>
        <w:ind w:left="10"/>
        <w:rPr>
          <w:b w:val="0"/>
          <w:color w:val="0A2F41" w:themeColor="accent1" w:themeShade="80"/>
          <w:kern w:val="0"/>
          <w:szCs w:val="18"/>
          <w:lang w:val="en-US" w:eastAsia="en-US"/>
          <w14:ligatures w14:val="none"/>
        </w:rPr>
      </w:pPr>
      <w:r w:rsidRPr="004200B8">
        <w:rPr>
          <w:b w:val="0"/>
          <w:color w:val="0A2F41" w:themeColor="accent1" w:themeShade="80"/>
          <w:kern w:val="0"/>
          <w:szCs w:val="18"/>
          <w:lang w:eastAsia="en-US"/>
          <w14:ligatures w14:val="none"/>
        </w:rPr>
        <w:t>For clinical samples follow appropriate techniques for handling specimens as per established guidelines (11,12). For food and dairy samples, follow appropriate techniques for sample collection and processing as per guidelines (9,10,13). After use, contaminated materials must be sterilized by autoclaving before discarding.</w:t>
      </w:r>
    </w:p>
    <w:p w14:paraId="06F0C83E" w14:textId="35B4D24C" w:rsidR="00BA3D57" w:rsidRPr="00BA3D57" w:rsidRDefault="00BA3D57" w:rsidP="00BA3D57">
      <w:pPr>
        <w:pStyle w:val="Heading1"/>
        <w:spacing w:after="33"/>
        <w:ind w:left="86"/>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TYPE OF SPECIMEN </w:t>
      </w:r>
    </w:p>
    <w:p w14:paraId="263DC424" w14:textId="77777777" w:rsidR="00BA3D57" w:rsidRDefault="00BA3D57" w:rsidP="00BA3D57">
      <w:pPr>
        <w:rPr>
          <w:color w:val="0A2F41" w:themeColor="accent1" w:themeShade="80"/>
          <w:kern w:val="0"/>
          <w:sz w:val="18"/>
          <w:szCs w:val="18"/>
          <w:lang w:eastAsia="en-US"/>
          <w14:ligatures w14:val="none"/>
        </w:rPr>
      </w:pPr>
      <w:r w:rsidRPr="00BA3D57">
        <w:rPr>
          <w:color w:val="0A2F41" w:themeColor="accent1" w:themeShade="80"/>
          <w:kern w:val="0"/>
          <w:sz w:val="18"/>
          <w:szCs w:val="18"/>
          <w:lang w:eastAsia="en-US"/>
          <w14:ligatures w14:val="none"/>
        </w:rPr>
        <w:t xml:space="preserve">Clinical samples- stool, </w:t>
      </w:r>
    </w:p>
    <w:p w14:paraId="6045A341" w14:textId="3732784C" w:rsidR="00BA3D57" w:rsidRPr="00BA3D57" w:rsidRDefault="00BA3D57" w:rsidP="00BA3D57">
      <w:pPr>
        <w:rPr>
          <w:color w:val="0A2F41" w:themeColor="accent1" w:themeShade="80"/>
          <w:kern w:val="0"/>
          <w:sz w:val="18"/>
          <w:szCs w:val="18"/>
          <w:lang w:eastAsia="en-US"/>
          <w14:ligatures w14:val="none"/>
        </w:rPr>
      </w:pPr>
      <w:r w:rsidRPr="00BA3D57">
        <w:rPr>
          <w:color w:val="0A2F41" w:themeColor="accent1" w:themeShade="80"/>
          <w:kern w:val="0"/>
          <w:sz w:val="18"/>
          <w:szCs w:val="18"/>
          <w:lang w:eastAsia="en-US"/>
          <w14:ligatures w14:val="none"/>
        </w:rPr>
        <w:t>Food and Dairy samples</w:t>
      </w:r>
    </w:p>
    <w:p w14:paraId="10C1D3B6" w14:textId="013A7E6E" w:rsidR="00BA3D57" w:rsidRPr="00BA3D57" w:rsidRDefault="00BA3D57" w:rsidP="00BA3D57">
      <w:pPr>
        <w:pStyle w:val="Heading1"/>
        <w:spacing w:after="33"/>
        <w:ind w:left="86"/>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EQUIPMENT REQUIRED NOT PROVIDED </w:t>
      </w:r>
    </w:p>
    <w:p w14:paraId="76E3A96E" w14:textId="77777777" w:rsidR="00BA3D57" w:rsidRPr="00BA3D57" w:rsidRDefault="00BA3D57" w:rsidP="00BA3D57">
      <w:pPr>
        <w:pStyle w:val="Heading1"/>
        <w:numPr>
          <w:ilvl w:val="0"/>
          <w:numId w:val="6"/>
        </w:numPr>
        <w:spacing w:after="33"/>
        <w:ind w:left="284" w:hanging="141"/>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cups  </w:t>
      </w:r>
    </w:p>
    <w:p w14:paraId="16E7E9A2" w14:textId="77777777" w:rsidR="00BA3D57" w:rsidRPr="00BA3D57" w:rsidRDefault="00BA3D57" w:rsidP="00BA3D57">
      <w:pPr>
        <w:pStyle w:val="Heading1"/>
        <w:numPr>
          <w:ilvl w:val="0"/>
          <w:numId w:val="6"/>
        </w:numPr>
        <w:spacing w:after="33"/>
        <w:ind w:left="284" w:hanging="141"/>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petri-dishes </w:t>
      </w:r>
    </w:p>
    <w:p w14:paraId="59FAAB51" w14:textId="77777777" w:rsidR="00BA3D57" w:rsidRPr="00BA3D57" w:rsidRDefault="00BA3D57" w:rsidP="00BA3D57">
      <w:pPr>
        <w:pStyle w:val="Heading1"/>
        <w:numPr>
          <w:ilvl w:val="0"/>
          <w:numId w:val="6"/>
        </w:numPr>
        <w:spacing w:after="33"/>
        <w:ind w:left="284" w:hanging="141"/>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Incubator  </w:t>
      </w:r>
    </w:p>
    <w:p w14:paraId="57B10AA7" w14:textId="6FE16935" w:rsidR="00424BB9" w:rsidRPr="00BD77EA" w:rsidRDefault="00BA3D57" w:rsidP="00BD77EA">
      <w:pPr>
        <w:pStyle w:val="Heading1"/>
        <w:numPr>
          <w:ilvl w:val="0"/>
          <w:numId w:val="6"/>
        </w:numPr>
        <w:spacing w:after="33"/>
        <w:ind w:left="284" w:hanging="141"/>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Autoclave</w:t>
      </w:r>
    </w:p>
    <w:p w14:paraId="260EDD19" w14:textId="77777777" w:rsidR="00424BB9" w:rsidRPr="00890069" w:rsidRDefault="00000000" w:rsidP="00890069">
      <w:pPr>
        <w:pStyle w:val="Heading1"/>
        <w:ind w:left="86"/>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QUALITY CONTROL </w:t>
      </w:r>
    </w:p>
    <w:p w14:paraId="2344E1ED" w14:textId="77777777" w:rsidR="00424BB9" w:rsidRPr="00890069" w:rsidRDefault="00000000" w:rsidP="00890069">
      <w:pPr>
        <w:ind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To ensure adequate quality control, it is recommended that positive and negative control included in each run. If control values are found outside the defined range, check the system performance. If control still out of range please contact the technical support. </w:t>
      </w:r>
    </w:p>
    <w:p w14:paraId="249BF7E9" w14:textId="6862D2B8" w:rsidR="00424BB9" w:rsidRDefault="002B5F89">
      <w:pPr>
        <w:spacing w:after="306" w:line="259" w:lineRule="auto"/>
        <w:ind w:left="91" w:right="0" w:firstLine="0"/>
        <w:jc w:val="left"/>
      </w:pPr>
      <w:r>
        <w:rPr>
          <w:rFonts w:ascii="Calibri" w:eastAsia="Calibri" w:hAnsi="Calibri" w:cs="Calibri"/>
          <w:sz w:val="2"/>
        </w:rPr>
        <w:t xml:space="preserve"> </w:t>
      </w:r>
    </w:p>
    <w:p w14:paraId="0E826753" w14:textId="77777777" w:rsidR="00424BB9" w:rsidRPr="00890069" w:rsidRDefault="00000000">
      <w:pPr>
        <w:pStyle w:val="Heading1"/>
        <w:ind w:left="86"/>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lastRenderedPageBreak/>
        <w:t xml:space="preserve">PERFORMANCE CHARACTERISTICS  </w:t>
      </w:r>
    </w:p>
    <w:p w14:paraId="6E0B665D" w14:textId="6784DDD9" w:rsidR="00424BB9" w:rsidRPr="00F504CF" w:rsidRDefault="00000000" w:rsidP="00F504CF">
      <w:pPr>
        <w:spacing w:after="76"/>
        <w:ind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The following organisms are used by us as part of the quality assurance of the product. The total inoculum challenge for each test organism per bottle is 10 to 50 colony forming units (CFU’s)</w:t>
      </w:r>
      <w:r w:rsidR="00F504CF">
        <w:rPr>
          <w:rFonts w:ascii="Arial MT" w:eastAsia="Arial MT" w:hAnsi="Arial MT" w:cs="Arial MT"/>
          <w:color w:val="0A2F41" w:themeColor="accent1" w:themeShade="80"/>
          <w:kern w:val="0"/>
          <w:szCs w:val="16"/>
          <w:lang w:val="en-US" w:eastAsia="en-US"/>
          <w14:ligatures w14:val="none"/>
        </w:rPr>
        <w:t>.</w:t>
      </w:r>
    </w:p>
    <w:tbl>
      <w:tblPr>
        <w:tblStyle w:val="TableGrid"/>
        <w:tblW w:w="4820" w:type="dxa"/>
        <w:tblInd w:w="142" w:type="dxa"/>
        <w:tblBorders>
          <w:top w:val="single" w:sz="18" w:space="0" w:color="92D050"/>
          <w:bottom w:val="single" w:sz="18" w:space="0" w:color="92D050"/>
          <w:insideH w:val="single" w:sz="4" w:space="0" w:color="auto"/>
        </w:tblBorders>
        <w:tblCellMar>
          <w:top w:w="1" w:type="dxa"/>
          <w:left w:w="100" w:type="dxa"/>
          <w:right w:w="115" w:type="dxa"/>
        </w:tblCellMar>
        <w:tblLook w:val="04A0" w:firstRow="1" w:lastRow="0" w:firstColumn="1" w:lastColumn="0" w:noHBand="0" w:noVBand="1"/>
      </w:tblPr>
      <w:tblGrid>
        <w:gridCol w:w="2395"/>
        <w:gridCol w:w="895"/>
        <w:gridCol w:w="1530"/>
      </w:tblGrid>
      <w:tr w:rsidR="00BD77EA" w14:paraId="1E12BA4E" w14:textId="40E84518" w:rsidTr="00BD77EA">
        <w:trPr>
          <w:trHeight w:val="20"/>
        </w:trPr>
        <w:tc>
          <w:tcPr>
            <w:tcW w:w="2395" w:type="dxa"/>
            <w:shd w:val="clear" w:color="auto" w:fill="auto"/>
            <w:vAlign w:val="center"/>
          </w:tcPr>
          <w:p w14:paraId="4662F66B" w14:textId="63D375D5" w:rsidR="00BD77EA" w:rsidRPr="002B5F89" w:rsidRDefault="00181550" w:rsidP="00F504CF">
            <w:pPr>
              <w:spacing w:after="0" w:line="259" w:lineRule="auto"/>
              <w:ind w:left="13" w:right="0" w:firstLine="0"/>
              <w:jc w:val="center"/>
              <w:rPr>
                <w:rFonts w:ascii="Arial MT" w:eastAsia="Arial MT" w:hAnsi="Arial MT" w:cs="Arial MT"/>
                <w:b/>
                <w:bCs/>
                <w:color w:val="0A2F41" w:themeColor="accent1" w:themeShade="80"/>
                <w:kern w:val="0"/>
                <w:szCs w:val="16"/>
                <w:lang w:val="en-US" w:eastAsia="en-US"/>
                <w14:ligatures w14:val="none"/>
              </w:rPr>
            </w:pPr>
            <w:r w:rsidRPr="002B5F89">
              <w:rPr>
                <w:rFonts w:ascii="Arial MT" w:eastAsia="Arial MT" w:hAnsi="Arial MT" w:cs="Arial MT"/>
                <w:b/>
                <w:bCs/>
                <w:color w:val="0A2F41" w:themeColor="accent1" w:themeShade="80"/>
                <w:kern w:val="0"/>
                <w:szCs w:val="16"/>
                <w:lang w:val="en-US" w:eastAsia="en-US"/>
                <w14:ligatures w14:val="none"/>
              </w:rPr>
              <w:t xml:space="preserve"> </w:t>
            </w:r>
            <w:r w:rsidR="00BD77EA" w:rsidRPr="002B5F89">
              <w:rPr>
                <w:rFonts w:ascii="Arial MT" w:eastAsia="Arial MT" w:hAnsi="Arial MT" w:cs="Arial MT"/>
                <w:b/>
                <w:bCs/>
                <w:color w:val="0A2F41" w:themeColor="accent1" w:themeShade="80"/>
                <w:kern w:val="0"/>
                <w:szCs w:val="16"/>
                <w:lang w:val="en-US" w:eastAsia="en-US"/>
                <w14:ligatures w14:val="none"/>
              </w:rPr>
              <w:t>Test Organisms</w:t>
            </w:r>
          </w:p>
        </w:tc>
        <w:tc>
          <w:tcPr>
            <w:tcW w:w="895" w:type="dxa"/>
            <w:shd w:val="clear" w:color="auto" w:fill="auto"/>
            <w:vAlign w:val="center"/>
          </w:tcPr>
          <w:p w14:paraId="5D9451CB" w14:textId="26632CE0" w:rsidR="00BD77EA" w:rsidRPr="002B5F89" w:rsidRDefault="00BD77EA" w:rsidP="00F504CF">
            <w:pPr>
              <w:spacing w:after="0" w:line="259" w:lineRule="auto"/>
              <w:ind w:left="26" w:right="0"/>
              <w:jc w:val="center"/>
              <w:rPr>
                <w:rFonts w:ascii="Arial MT" w:eastAsia="Arial MT" w:hAnsi="Arial MT" w:cs="Arial MT"/>
                <w:b/>
                <w:bCs/>
                <w:color w:val="0A2F41" w:themeColor="accent1" w:themeShade="80"/>
                <w:kern w:val="0"/>
                <w:szCs w:val="16"/>
                <w:lang w:val="en-US" w:eastAsia="en-US"/>
                <w14:ligatures w14:val="none"/>
              </w:rPr>
            </w:pPr>
            <w:r>
              <w:rPr>
                <w:rFonts w:ascii="Arial MT" w:eastAsia="Arial MT" w:hAnsi="Arial MT" w:cs="Arial MT"/>
                <w:b/>
                <w:bCs/>
                <w:color w:val="0A2F41" w:themeColor="accent1" w:themeShade="80"/>
                <w:kern w:val="0"/>
                <w:szCs w:val="16"/>
                <w:lang w:val="en-US" w:eastAsia="en-US"/>
                <w14:ligatures w14:val="none"/>
              </w:rPr>
              <w:t>Growth</w:t>
            </w:r>
          </w:p>
        </w:tc>
        <w:tc>
          <w:tcPr>
            <w:tcW w:w="1530" w:type="dxa"/>
          </w:tcPr>
          <w:p w14:paraId="29AF8D9A" w14:textId="451D306F" w:rsidR="00BD77EA" w:rsidRDefault="00BD77EA" w:rsidP="00F504CF">
            <w:pPr>
              <w:spacing w:after="0" w:line="259" w:lineRule="auto"/>
              <w:ind w:left="26" w:right="0"/>
              <w:jc w:val="center"/>
              <w:rPr>
                <w:rFonts w:ascii="Arial MT" w:eastAsia="Arial MT" w:hAnsi="Arial MT" w:cs="Arial MT"/>
                <w:b/>
                <w:bCs/>
                <w:color w:val="0A2F41" w:themeColor="accent1" w:themeShade="80"/>
                <w:kern w:val="0"/>
                <w:szCs w:val="16"/>
                <w:lang w:val="en-US" w:eastAsia="en-US"/>
                <w14:ligatures w14:val="none"/>
              </w:rPr>
            </w:pPr>
            <w:r>
              <w:rPr>
                <w:rFonts w:ascii="Arial MT" w:eastAsia="Arial MT" w:hAnsi="Arial MT" w:cs="Arial MT"/>
                <w:b/>
                <w:bCs/>
                <w:color w:val="0A2F41" w:themeColor="accent1" w:themeShade="80"/>
                <w:kern w:val="0"/>
                <w:szCs w:val="16"/>
                <w:lang w:val="en-US" w:eastAsia="en-US"/>
                <w14:ligatures w14:val="none"/>
              </w:rPr>
              <w:t>Colony color</w:t>
            </w:r>
          </w:p>
        </w:tc>
      </w:tr>
      <w:tr w:rsidR="00BD77EA" w14:paraId="2207A8CE" w14:textId="4ED8054A" w:rsidTr="00BD77EA">
        <w:trPr>
          <w:trHeight w:val="20"/>
        </w:trPr>
        <w:tc>
          <w:tcPr>
            <w:tcW w:w="2395" w:type="dxa"/>
            <w:shd w:val="clear" w:color="auto" w:fill="auto"/>
            <w:vAlign w:val="center"/>
          </w:tcPr>
          <w:p w14:paraId="0BE91C2B" w14:textId="37F135E7" w:rsidR="00BD77EA" w:rsidRPr="00BD77EA" w:rsidRDefault="00BD77EA" w:rsidP="00BD77EA">
            <w:pPr>
              <w:spacing w:after="0" w:line="259" w:lineRule="auto"/>
              <w:ind w:left="0" w:right="0"/>
              <w:jc w:val="left"/>
              <w:rPr>
                <w:rFonts w:ascii="Arial MT" w:eastAsia="Arial MT" w:hAnsi="Arial MT" w:cs="Arial MT"/>
                <w:i/>
                <w:iCs/>
                <w:color w:val="0A2F41" w:themeColor="accent1" w:themeShade="80"/>
                <w:kern w:val="0"/>
                <w:szCs w:val="16"/>
                <w:lang w:val="en-US" w:eastAsia="en-US"/>
                <w14:ligatures w14:val="none"/>
              </w:rPr>
            </w:pPr>
            <w:r w:rsidRPr="00BD77EA">
              <w:rPr>
                <w:rFonts w:ascii="Arial MT" w:eastAsia="Arial MT" w:hAnsi="Arial MT" w:cs="Arial MT"/>
                <w:i/>
                <w:iCs/>
                <w:color w:val="0A2F41" w:themeColor="accent1" w:themeShade="80"/>
                <w:kern w:val="0"/>
                <w:szCs w:val="16"/>
                <w:lang w:eastAsia="en-US"/>
                <w14:ligatures w14:val="none"/>
              </w:rPr>
              <w:t>Salmonella Typhi ATCC 6539</w:t>
            </w:r>
          </w:p>
        </w:tc>
        <w:tc>
          <w:tcPr>
            <w:tcW w:w="895" w:type="dxa"/>
            <w:shd w:val="clear" w:color="auto" w:fill="auto"/>
            <w:vAlign w:val="center"/>
          </w:tcPr>
          <w:p w14:paraId="08EA5D3D" w14:textId="10915C09" w:rsidR="00BD77EA" w:rsidRPr="002B5F89" w:rsidRDefault="00BD77EA" w:rsidP="00BD77EA">
            <w:pPr>
              <w:spacing w:after="0" w:line="259" w:lineRule="auto"/>
              <w:ind w:left="21" w:right="0"/>
              <w:jc w:val="center"/>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Luxuriant</w:t>
            </w:r>
          </w:p>
        </w:tc>
        <w:tc>
          <w:tcPr>
            <w:tcW w:w="1530" w:type="dxa"/>
            <w:vAlign w:val="center"/>
          </w:tcPr>
          <w:p w14:paraId="504FD880" w14:textId="6EC4F439" w:rsidR="00BD77EA" w:rsidRPr="002B5F89" w:rsidRDefault="00BD77EA" w:rsidP="00BD77EA">
            <w:pPr>
              <w:spacing w:after="0" w:line="259" w:lineRule="auto"/>
              <w:ind w:left="21" w:right="0"/>
              <w:jc w:val="center"/>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Pink</w:t>
            </w:r>
          </w:p>
        </w:tc>
      </w:tr>
      <w:tr w:rsidR="00BD77EA" w14:paraId="719AF912" w14:textId="22318091" w:rsidTr="00BD77EA">
        <w:trPr>
          <w:trHeight w:val="20"/>
        </w:trPr>
        <w:tc>
          <w:tcPr>
            <w:tcW w:w="2395" w:type="dxa"/>
            <w:shd w:val="clear" w:color="auto" w:fill="auto"/>
            <w:vAlign w:val="center"/>
          </w:tcPr>
          <w:p w14:paraId="7A8BBBFD" w14:textId="4B8C6F90" w:rsidR="00BD77EA" w:rsidRPr="00BD77EA" w:rsidRDefault="00BD77EA" w:rsidP="00BD77EA">
            <w:pPr>
              <w:spacing w:after="0" w:line="259" w:lineRule="auto"/>
              <w:ind w:left="0" w:right="0"/>
              <w:jc w:val="left"/>
              <w:rPr>
                <w:rFonts w:ascii="Arial MT" w:eastAsia="Arial MT" w:hAnsi="Arial MT" w:cs="Arial MT"/>
                <w:i/>
                <w:iCs/>
                <w:color w:val="0A2F41" w:themeColor="accent1" w:themeShade="80"/>
                <w:kern w:val="0"/>
                <w:szCs w:val="16"/>
                <w:lang w:val="en-US" w:eastAsia="en-US"/>
                <w14:ligatures w14:val="none"/>
              </w:rPr>
            </w:pPr>
            <w:r w:rsidRPr="00BD77EA">
              <w:rPr>
                <w:rFonts w:ascii="Arial MT" w:eastAsia="Arial MT" w:hAnsi="Arial MT" w:cs="Arial MT"/>
                <w:i/>
                <w:iCs/>
                <w:color w:val="0A2F41" w:themeColor="accent1" w:themeShade="80"/>
                <w:kern w:val="0"/>
                <w:szCs w:val="16"/>
                <w:lang w:eastAsia="en-US"/>
                <w14:ligatures w14:val="none"/>
              </w:rPr>
              <w:t>Shigella flexneri ATCC 12022</w:t>
            </w:r>
          </w:p>
        </w:tc>
        <w:tc>
          <w:tcPr>
            <w:tcW w:w="895" w:type="dxa"/>
            <w:shd w:val="clear" w:color="auto" w:fill="auto"/>
            <w:vAlign w:val="center"/>
          </w:tcPr>
          <w:p w14:paraId="5DB7DCB5" w14:textId="330FA601" w:rsidR="00BD77EA" w:rsidRPr="002B5F89" w:rsidRDefault="00BD77EA" w:rsidP="00BD77EA">
            <w:pPr>
              <w:spacing w:after="0" w:line="259" w:lineRule="auto"/>
              <w:ind w:left="21" w:right="0" w:firstLine="0"/>
              <w:jc w:val="center"/>
              <w:rPr>
                <w:rFonts w:ascii="Arial MT" w:eastAsia="Arial MT" w:hAnsi="Arial MT" w:cs="Arial MT"/>
                <w:color w:val="0A2F41" w:themeColor="accent1" w:themeShade="80"/>
                <w:kern w:val="0"/>
                <w:szCs w:val="16"/>
                <w:lang w:val="en-US" w:eastAsia="en-US"/>
                <w14:ligatures w14:val="none"/>
              </w:rPr>
            </w:pPr>
            <w:r w:rsidRPr="00B36DB1">
              <w:rPr>
                <w:rFonts w:ascii="Arial MT" w:eastAsia="Arial MT" w:hAnsi="Arial MT" w:cs="Arial MT"/>
                <w:color w:val="0A2F41" w:themeColor="accent1" w:themeShade="80"/>
                <w:kern w:val="0"/>
                <w:szCs w:val="16"/>
                <w:lang w:val="en-US" w:eastAsia="en-US"/>
                <w14:ligatures w14:val="none"/>
              </w:rPr>
              <w:t>Luxuriant</w:t>
            </w:r>
          </w:p>
        </w:tc>
        <w:tc>
          <w:tcPr>
            <w:tcW w:w="1530" w:type="dxa"/>
            <w:vAlign w:val="center"/>
          </w:tcPr>
          <w:p w14:paraId="601DFAE3" w14:textId="7624094C" w:rsidR="00BD77EA" w:rsidRPr="002B5F89" w:rsidRDefault="00BD77EA" w:rsidP="00BD77EA">
            <w:pPr>
              <w:spacing w:after="0" w:line="259" w:lineRule="auto"/>
              <w:ind w:left="21" w:right="0" w:firstLine="0"/>
              <w:jc w:val="center"/>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colorless</w:t>
            </w:r>
          </w:p>
        </w:tc>
      </w:tr>
      <w:tr w:rsidR="00BD77EA" w14:paraId="763C1F3C" w14:textId="792EC9DA" w:rsidTr="00BD77EA">
        <w:trPr>
          <w:trHeight w:val="20"/>
        </w:trPr>
        <w:tc>
          <w:tcPr>
            <w:tcW w:w="2395" w:type="dxa"/>
            <w:shd w:val="clear" w:color="auto" w:fill="auto"/>
            <w:vAlign w:val="center"/>
          </w:tcPr>
          <w:p w14:paraId="693710C4" w14:textId="30C7FFC2" w:rsidR="00BD77EA" w:rsidRPr="00BD77EA" w:rsidRDefault="00BD77EA" w:rsidP="00BD77EA">
            <w:pPr>
              <w:spacing w:after="0" w:line="259" w:lineRule="auto"/>
              <w:ind w:left="0" w:right="0" w:firstLine="0"/>
              <w:jc w:val="left"/>
              <w:rPr>
                <w:rFonts w:ascii="Arial MT" w:eastAsia="Arial MT" w:hAnsi="Arial MT" w:cs="Arial MT"/>
                <w:i/>
                <w:iCs/>
                <w:color w:val="0A2F41" w:themeColor="accent1" w:themeShade="80"/>
                <w:kern w:val="0"/>
                <w:szCs w:val="16"/>
                <w:lang w:val="en-US" w:eastAsia="en-US"/>
                <w14:ligatures w14:val="none"/>
              </w:rPr>
            </w:pPr>
            <w:r w:rsidRPr="00BD77EA">
              <w:rPr>
                <w:rFonts w:ascii="Arial MT" w:eastAsia="Arial MT" w:hAnsi="Arial MT" w:cs="Arial MT"/>
                <w:i/>
                <w:iCs/>
                <w:color w:val="0A2F41" w:themeColor="accent1" w:themeShade="80"/>
                <w:kern w:val="0"/>
                <w:szCs w:val="16"/>
                <w:lang w:eastAsia="en-US"/>
                <w14:ligatures w14:val="none"/>
              </w:rPr>
              <w:t>Escherichia coli ATCC 25922</w:t>
            </w:r>
          </w:p>
        </w:tc>
        <w:tc>
          <w:tcPr>
            <w:tcW w:w="895" w:type="dxa"/>
            <w:shd w:val="clear" w:color="auto" w:fill="auto"/>
            <w:vAlign w:val="center"/>
          </w:tcPr>
          <w:p w14:paraId="008B2CA3" w14:textId="5BD8B03C" w:rsidR="00BD77EA" w:rsidRPr="002B5F89" w:rsidRDefault="00BD77EA" w:rsidP="00BD77EA">
            <w:pPr>
              <w:spacing w:after="0" w:line="259" w:lineRule="auto"/>
              <w:ind w:left="21" w:right="0" w:firstLine="0"/>
              <w:jc w:val="center"/>
              <w:rPr>
                <w:rFonts w:ascii="Arial MT" w:eastAsia="Arial MT" w:hAnsi="Arial MT" w:cs="Arial MT"/>
                <w:color w:val="0A2F41" w:themeColor="accent1" w:themeShade="80"/>
                <w:kern w:val="0"/>
                <w:szCs w:val="16"/>
                <w:lang w:val="en-US" w:eastAsia="en-US"/>
                <w14:ligatures w14:val="none"/>
              </w:rPr>
            </w:pPr>
            <w:r w:rsidRPr="00B36DB1">
              <w:rPr>
                <w:rFonts w:ascii="Arial MT" w:eastAsia="Arial MT" w:hAnsi="Arial MT" w:cs="Arial MT"/>
                <w:color w:val="0A2F41" w:themeColor="accent1" w:themeShade="80"/>
                <w:kern w:val="0"/>
                <w:szCs w:val="16"/>
                <w:lang w:val="en-US" w:eastAsia="en-US"/>
                <w14:ligatures w14:val="none"/>
              </w:rPr>
              <w:t>Luxuriant</w:t>
            </w:r>
          </w:p>
        </w:tc>
        <w:tc>
          <w:tcPr>
            <w:tcW w:w="1530" w:type="dxa"/>
            <w:vAlign w:val="center"/>
          </w:tcPr>
          <w:p w14:paraId="1302A5E9" w14:textId="79DBD378" w:rsidR="00BD77EA" w:rsidRPr="002B5F89" w:rsidRDefault="00BD77EA" w:rsidP="00BD77EA">
            <w:pPr>
              <w:spacing w:after="0" w:line="259" w:lineRule="auto"/>
              <w:ind w:left="21" w:right="0" w:firstLine="0"/>
              <w:jc w:val="center"/>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Pink</w:t>
            </w:r>
          </w:p>
        </w:tc>
      </w:tr>
      <w:tr w:rsidR="00BD77EA" w14:paraId="5BC609CF" w14:textId="67A39CE8" w:rsidTr="00BD77EA">
        <w:trPr>
          <w:trHeight w:val="20"/>
        </w:trPr>
        <w:tc>
          <w:tcPr>
            <w:tcW w:w="2395" w:type="dxa"/>
            <w:shd w:val="clear" w:color="auto" w:fill="auto"/>
            <w:vAlign w:val="center"/>
          </w:tcPr>
          <w:p w14:paraId="154E1FC9" w14:textId="1B4002F2" w:rsidR="00BD77EA" w:rsidRPr="00BD77EA" w:rsidRDefault="00BD77EA" w:rsidP="00BD77EA">
            <w:pPr>
              <w:spacing w:after="0" w:line="259" w:lineRule="auto"/>
              <w:ind w:left="0" w:right="0" w:firstLine="0"/>
              <w:jc w:val="left"/>
              <w:rPr>
                <w:rFonts w:ascii="Arial MT" w:eastAsia="Arial MT" w:hAnsi="Arial MT" w:cs="Arial MT"/>
                <w:i/>
                <w:iCs/>
                <w:color w:val="0A2F41" w:themeColor="accent1" w:themeShade="80"/>
                <w:kern w:val="0"/>
                <w:szCs w:val="16"/>
                <w:lang w:val="en-US" w:eastAsia="en-US"/>
                <w14:ligatures w14:val="none"/>
              </w:rPr>
            </w:pPr>
            <w:r w:rsidRPr="00BD77EA">
              <w:rPr>
                <w:rFonts w:ascii="Arial MT" w:eastAsia="Arial MT" w:hAnsi="Arial MT" w:cs="Arial MT"/>
                <w:i/>
                <w:iCs/>
                <w:color w:val="0A2F41" w:themeColor="accent1" w:themeShade="80"/>
                <w:kern w:val="0"/>
                <w:szCs w:val="16"/>
                <w:lang w:eastAsia="en-US"/>
                <w14:ligatures w14:val="none"/>
              </w:rPr>
              <w:t>Escherichia coli serotype O11 and O55</w:t>
            </w:r>
          </w:p>
        </w:tc>
        <w:tc>
          <w:tcPr>
            <w:tcW w:w="895" w:type="dxa"/>
            <w:shd w:val="clear" w:color="auto" w:fill="auto"/>
            <w:vAlign w:val="center"/>
          </w:tcPr>
          <w:p w14:paraId="71260CCD" w14:textId="17610645" w:rsidR="00BD77EA" w:rsidRPr="002B5F89" w:rsidRDefault="00BD77EA" w:rsidP="00BD77EA">
            <w:pPr>
              <w:spacing w:after="0" w:line="259" w:lineRule="auto"/>
              <w:ind w:left="21" w:right="0" w:firstLine="0"/>
              <w:jc w:val="center"/>
              <w:rPr>
                <w:rFonts w:ascii="Arial MT" w:eastAsia="Arial MT" w:hAnsi="Arial MT" w:cs="Arial MT"/>
                <w:color w:val="0A2F41" w:themeColor="accent1" w:themeShade="80"/>
                <w:kern w:val="0"/>
                <w:szCs w:val="16"/>
                <w:lang w:val="en-US" w:eastAsia="en-US"/>
                <w14:ligatures w14:val="none"/>
              </w:rPr>
            </w:pPr>
            <w:r w:rsidRPr="00B36DB1">
              <w:rPr>
                <w:rFonts w:ascii="Arial MT" w:eastAsia="Arial MT" w:hAnsi="Arial MT" w:cs="Arial MT"/>
                <w:color w:val="0A2F41" w:themeColor="accent1" w:themeShade="80"/>
                <w:kern w:val="0"/>
                <w:szCs w:val="16"/>
                <w:lang w:val="en-US" w:eastAsia="en-US"/>
                <w14:ligatures w14:val="none"/>
              </w:rPr>
              <w:t>Luxuriant</w:t>
            </w:r>
          </w:p>
        </w:tc>
        <w:tc>
          <w:tcPr>
            <w:tcW w:w="1530" w:type="dxa"/>
            <w:vAlign w:val="center"/>
          </w:tcPr>
          <w:p w14:paraId="0AC75224" w14:textId="5E7A93A4" w:rsidR="00BD77EA" w:rsidRPr="002B5F89" w:rsidRDefault="00BD77EA" w:rsidP="00BD77EA">
            <w:pPr>
              <w:spacing w:after="0" w:line="259" w:lineRule="auto"/>
              <w:ind w:left="21" w:right="0" w:firstLine="0"/>
              <w:jc w:val="center"/>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colorless</w:t>
            </w:r>
          </w:p>
        </w:tc>
      </w:tr>
      <w:tr w:rsidR="00BD77EA" w14:paraId="5AD71BD9" w14:textId="1BA6EB19" w:rsidTr="00BD77EA">
        <w:trPr>
          <w:trHeight w:val="20"/>
        </w:trPr>
        <w:tc>
          <w:tcPr>
            <w:tcW w:w="2395" w:type="dxa"/>
            <w:shd w:val="clear" w:color="auto" w:fill="auto"/>
            <w:vAlign w:val="center"/>
          </w:tcPr>
          <w:p w14:paraId="43DAB14D" w14:textId="34913C9A" w:rsidR="00BD77EA" w:rsidRPr="00BD77EA" w:rsidRDefault="00BD77EA" w:rsidP="00BD77EA">
            <w:pPr>
              <w:spacing w:after="0" w:line="259" w:lineRule="auto"/>
              <w:ind w:left="0" w:right="0" w:firstLine="0"/>
              <w:jc w:val="left"/>
              <w:rPr>
                <w:rFonts w:ascii="Arial MT" w:eastAsia="Arial MT" w:hAnsi="Arial MT" w:cs="Arial MT"/>
                <w:i/>
                <w:iCs/>
                <w:color w:val="0A2F41" w:themeColor="accent1" w:themeShade="80"/>
                <w:kern w:val="0"/>
                <w:szCs w:val="16"/>
                <w:lang w:val="en-US" w:eastAsia="en-US"/>
                <w14:ligatures w14:val="none"/>
              </w:rPr>
            </w:pPr>
            <w:r w:rsidRPr="00BD77EA">
              <w:rPr>
                <w:rFonts w:ascii="Arial MT" w:eastAsia="Arial MT" w:hAnsi="Arial MT" w:cs="Arial MT"/>
                <w:i/>
                <w:iCs/>
                <w:color w:val="0A2F41" w:themeColor="accent1" w:themeShade="80"/>
                <w:kern w:val="0"/>
                <w:szCs w:val="16"/>
                <w:lang w:eastAsia="en-US"/>
                <w14:ligatures w14:val="none"/>
              </w:rPr>
              <w:t>Escherichia coli O157:H7 NCTC 29900</w:t>
            </w:r>
          </w:p>
        </w:tc>
        <w:tc>
          <w:tcPr>
            <w:tcW w:w="895" w:type="dxa"/>
            <w:shd w:val="clear" w:color="auto" w:fill="auto"/>
            <w:vAlign w:val="center"/>
          </w:tcPr>
          <w:p w14:paraId="37D0A858" w14:textId="547B3F76" w:rsidR="00BD77EA" w:rsidRPr="002B5F89" w:rsidRDefault="00BD77EA" w:rsidP="00BD77EA">
            <w:pPr>
              <w:spacing w:after="0" w:line="259" w:lineRule="auto"/>
              <w:ind w:left="21" w:right="0" w:firstLine="0"/>
              <w:jc w:val="center"/>
              <w:rPr>
                <w:rFonts w:ascii="Arial MT" w:eastAsia="Arial MT" w:hAnsi="Arial MT" w:cs="Arial MT"/>
                <w:color w:val="0A2F41" w:themeColor="accent1" w:themeShade="80"/>
                <w:kern w:val="0"/>
                <w:szCs w:val="16"/>
                <w:lang w:val="en-US" w:eastAsia="en-US"/>
                <w14:ligatures w14:val="none"/>
              </w:rPr>
            </w:pPr>
            <w:r w:rsidRPr="00B36DB1">
              <w:rPr>
                <w:rFonts w:ascii="Arial MT" w:eastAsia="Arial MT" w:hAnsi="Arial MT" w:cs="Arial MT"/>
                <w:color w:val="0A2F41" w:themeColor="accent1" w:themeShade="80"/>
                <w:kern w:val="0"/>
                <w:szCs w:val="16"/>
                <w:lang w:val="en-US" w:eastAsia="en-US"/>
                <w14:ligatures w14:val="none"/>
              </w:rPr>
              <w:t>Luxuriant</w:t>
            </w:r>
          </w:p>
        </w:tc>
        <w:tc>
          <w:tcPr>
            <w:tcW w:w="1530" w:type="dxa"/>
            <w:vAlign w:val="center"/>
          </w:tcPr>
          <w:p w14:paraId="6D95E483" w14:textId="20690682" w:rsidR="00BD77EA" w:rsidRPr="002B5F89" w:rsidRDefault="00BD77EA" w:rsidP="00BD77EA">
            <w:pPr>
              <w:spacing w:after="0" w:line="259" w:lineRule="auto"/>
              <w:ind w:left="21" w:right="0" w:firstLine="0"/>
              <w:jc w:val="center"/>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colorless</w:t>
            </w:r>
          </w:p>
        </w:tc>
      </w:tr>
    </w:tbl>
    <w:p w14:paraId="0954328C" w14:textId="77777777" w:rsidR="00424BB9" w:rsidRDefault="00000000">
      <w:pPr>
        <w:spacing w:after="0" w:line="259" w:lineRule="auto"/>
        <w:ind w:left="0" w:right="0" w:firstLine="0"/>
        <w:jc w:val="left"/>
      </w:pPr>
      <w:r>
        <w:rPr>
          <w:b/>
          <w:sz w:val="18"/>
        </w:rPr>
        <w:t xml:space="preserve"> </w:t>
      </w:r>
    </w:p>
    <w:p w14:paraId="7E23C8BF" w14:textId="77777777" w:rsidR="00424BB9" w:rsidRPr="002B5F89" w:rsidRDefault="00000000">
      <w:pPr>
        <w:pStyle w:val="Heading1"/>
        <w:ind w:left="10"/>
        <w:rPr>
          <w:bCs/>
          <w:color w:val="0A2F41" w:themeColor="accent1" w:themeShade="80"/>
          <w:kern w:val="0"/>
          <w:szCs w:val="18"/>
          <w:lang w:val="en-US" w:eastAsia="en-US"/>
          <w14:ligatures w14:val="none"/>
        </w:rPr>
      </w:pPr>
      <w:r w:rsidRPr="002B5F89">
        <w:rPr>
          <w:bCs/>
          <w:color w:val="0A2F41" w:themeColor="accent1" w:themeShade="80"/>
          <w:kern w:val="0"/>
          <w:szCs w:val="18"/>
          <w:lang w:val="en-US" w:eastAsia="en-US"/>
          <w14:ligatures w14:val="none"/>
        </w:rPr>
        <w:t xml:space="preserve">REFERENCES </w:t>
      </w:r>
    </w:p>
    <w:p w14:paraId="5030EF22" w14:textId="77777777" w:rsidR="00BD77EA" w:rsidRDefault="00BD77EA" w:rsidP="00BD77EA">
      <w:pPr>
        <w:spacing w:after="0" w:line="259" w:lineRule="auto"/>
        <w:ind w:left="0" w:right="0" w:firstLine="0"/>
        <w:jc w:val="left"/>
        <w:rPr>
          <w:rFonts w:ascii="Arial MT" w:eastAsia="Arial MT" w:hAnsi="Arial MT" w:cs="Arial MT"/>
          <w:color w:val="0A2F41" w:themeColor="accent1" w:themeShade="80"/>
          <w:kern w:val="0"/>
          <w:szCs w:val="16"/>
          <w:lang w:eastAsia="en-US"/>
          <w14:ligatures w14:val="none"/>
        </w:rPr>
      </w:pPr>
      <w:r w:rsidRPr="00BD77EA">
        <w:rPr>
          <w:rFonts w:ascii="Arial MT" w:eastAsia="Arial MT" w:hAnsi="Arial MT" w:cs="Arial MT"/>
          <w:color w:val="0A2F41" w:themeColor="accent1" w:themeShade="80"/>
          <w:kern w:val="0"/>
          <w:szCs w:val="16"/>
          <w:lang w:eastAsia="en-US"/>
          <w14:ligatures w14:val="none"/>
        </w:rPr>
        <w:t xml:space="preserve">1.Rappaport F. and Henigh E., 1952, J. Clin. Pathol., 6 : 361. 2.Karmali M. A., Petric M., Lim C. et al, 1985, J. Infect. Dis.,151:775. 3. Sanderson M. W., Gay J. M., Hancock D. D., Gay C. C., Fox L. K. and Besser T. E., 1955, J. Clin. Microbiol., 33: 2616. </w:t>
      </w:r>
    </w:p>
    <w:p w14:paraId="057A36E9" w14:textId="77777777" w:rsidR="00BD77EA" w:rsidRDefault="00BD77EA" w:rsidP="00BD77EA">
      <w:pPr>
        <w:spacing w:after="0" w:line="259" w:lineRule="auto"/>
        <w:ind w:left="0" w:right="0" w:firstLine="0"/>
        <w:jc w:val="left"/>
        <w:rPr>
          <w:rFonts w:ascii="Arial MT" w:eastAsia="Arial MT" w:hAnsi="Arial MT" w:cs="Arial MT"/>
          <w:color w:val="0A2F41" w:themeColor="accent1" w:themeShade="80"/>
          <w:kern w:val="0"/>
          <w:szCs w:val="16"/>
          <w:lang w:eastAsia="en-US"/>
          <w14:ligatures w14:val="none"/>
        </w:rPr>
      </w:pPr>
      <w:r w:rsidRPr="00BD77EA">
        <w:rPr>
          <w:rFonts w:ascii="Arial MT" w:eastAsia="Arial MT" w:hAnsi="Arial MT" w:cs="Arial MT"/>
          <w:color w:val="0A2F41" w:themeColor="accent1" w:themeShade="80"/>
          <w:kern w:val="0"/>
          <w:szCs w:val="16"/>
          <w:lang w:eastAsia="en-US"/>
          <w14:ligatures w14:val="none"/>
        </w:rPr>
        <w:t xml:space="preserve">4.Pelczar M. J., Chan E. C. and Kreig M. R., 1986, Microbiology, 5th Ed., McGraw Hill Book Co., New York, </w:t>
      </w:r>
    </w:p>
    <w:p w14:paraId="056D40C2" w14:textId="0052D9CD" w:rsidR="00BD77EA" w:rsidRDefault="00BD77EA" w:rsidP="00BD77EA">
      <w:pPr>
        <w:spacing w:after="0" w:line="259" w:lineRule="auto"/>
        <w:ind w:left="0" w:right="0" w:firstLine="0"/>
        <w:jc w:val="left"/>
        <w:rPr>
          <w:rFonts w:ascii="Arial MT" w:eastAsia="Arial MT" w:hAnsi="Arial MT" w:cs="Arial MT"/>
          <w:color w:val="0A2F41" w:themeColor="accent1" w:themeShade="80"/>
          <w:kern w:val="0"/>
          <w:szCs w:val="16"/>
          <w:lang w:eastAsia="en-US"/>
          <w14:ligatures w14:val="none"/>
        </w:rPr>
      </w:pPr>
      <w:r w:rsidRPr="00BD77EA">
        <w:rPr>
          <w:rFonts w:ascii="Arial MT" w:eastAsia="Arial MT" w:hAnsi="Arial MT" w:cs="Arial MT"/>
          <w:color w:val="0A2F41" w:themeColor="accent1" w:themeShade="80"/>
          <w:kern w:val="0"/>
          <w:szCs w:val="16"/>
          <w:lang w:eastAsia="en-US"/>
          <w14:ligatures w14:val="none"/>
        </w:rPr>
        <w:t>5.March S. B. and Ratnam S., 1986, J. Clin. Microbiol., 23:869. 6.Centre for Diseases Control, 1991, Morbid. Mortal, Weekly Rep 40:265.</w:t>
      </w:r>
    </w:p>
    <w:p w14:paraId="603693B0" w14:textId="77777777" w:rsidR="00BD77EA" w:rsidRDefault="00BD77EA" w:rsidP="00BD77EA">
      <w:pPr>
        <w:spacing w:after="0" w:line="259" w:lineRule="auto"/>
        <w:ind w:left="0" w:right="0" w:firstLine="0"/>
        <w:jc w:val="left"/>
        <w:rPr>
          <w:rFonts w:ascii="Arial MT" w:eastAsia="Arial MT" w:hAnsi="Arial MT" w:cs="Arial MT"/>
          <w:color w:val="0A2F41" w:themeColor="accent1" w:themeShade="80"/>
          <w:kern w:val="0"/>
          <w:szCs w:val="16"/>
          <w:lang w:eastAsia="en-US"/>
          <w14:ligatures w14:val="none"/>
        </w:rPr>
      </w:pPr>
      <w:r w:rsidRPr="00BD77EA">
        <w:rPr>
          <w:rFonts w:ascii="Arial MT" w:eastAsia="Arial MT" w:hAnsi="Arial MT" w:cs="Arial MT"/>
          <w:color w:val="0A2F41" w:themeColor="accent1" w:themeShade="80"/>
          <w:kern w:val="0"/>
          <w:szCs w:val="16"/>
          <w:lang w:eastAsia="en-US"/>
          <w14:ligatures w14:val="none"/>
        </w:rPr>
        <w:t xml:space="preserve">7.Murray P. R., Baron J. H., Pfaller M. A., Tenover F. C. and Yolken R. H. (Ed.), 1999, Manual of Clinical Microbiology, 7th Ed. American Society for Microbiology, Washington, D. C. </w:t>
      </w:r>
    </w:p>
    <w:p w14:paraId="5117D7BC" w14:textId="77777777" w:rsidR="00BD77EA" w:rsidRDefault="00BD77EA" w:rsidP="00BD77EA">
      <w:pPr>
        <w:spacing w:after="0" w:line="259" w:lineRule="auto"/>
        <w:ind w:left="0" w:right="0" w:firstLine="0"/>
        <w:jc w:val="left"/>
        <w:rPr>
          <w:rFonts w:ascii="Arial MT" w:eastAsia="Arial MT" w:hAnsi="Arial MT" w:cs="Arial MT"/>
          <w:color w:val="0A2F41" w:themeColor="accent1" w:themeShade="80"/>
          <w:kern w:val="0"/>
          <w:szCs w:val="16"/>
          <w:lang w:eastAsia="en-US"/>
          <w14:ligatures w14:val="none"/>
        </w:rPr>
      </w:pPr>
      <w:r w:rsidRPr="00BD77EA">
        <w:rPr>
          <w:rFonts w:ascii="Arial MT" w:eastAsia="Arial MT" w:hAnsi="Arial MT" w:cs="Arial MT"/>
          <w:color w:val="0A2F41" w:themeColor="accent1" w:themeShade="80"/>
          <w:kern w:val="0"/>
          <w:szCs w:val="16"/>
          <w:lang w:eastAsia="en-US"/>
          <w14:ligatures w14:val="none"/>
        </w:rPr>
        <w:t xml:space="preserve">8.Zadik J. M., Chapman P. A. and Siddons C. A., 1993, J. Med. Microbiol., 39:155. </w:t>
      </w:r>
    </w:p>
    <w:p w14:paraId="08B7AFDB" w14:textId="28CCBA67" w:rsidR="00BD77EA" w:rsidRPr="00BD77EA" w:rsidRDefault="00BD77EA" w:rsidP="00BD77EA">
      <w:pPr>
        <w:spacing w:after="0" w:line="259" w:lineRule="auto"/>
        <w:ind w:left="0" w:right="0" w:firstLine="0"/>
        <w:jc w:val="left"/>
        <w:rPr>
          <w:rFonts w:ascii="Arial MT" w:eastAsia="Arial MT" w:hAnsi="Arial MT" w:cs="Arial MT"/>
          <w:color w:val="0A2F41" w:themeColor="accent1" w:themeShade="80"/>
          <w:kern w:val="0"/>
          <w:szCs w:val="16"/>
          <w:lang w:eastAsia="en-US"/>
          <w14:ligatures w14:val="none"/>
        </w:rPr>
      </w:pPr>
      <w:r w:rsidRPr="00BD77EA">
        <w:rPr>
          <w:rFonts w:ascii="Arial MT" w:eastAsia="Arial MT" w:hAnsi="Arial MT" w:cs="Arial MT"/>
          <w:color w:val="0A2F41" w:themeColor="accent1" w:themeShade="80"/>
          <w:kern w:val="0"/>
          <w:szCs w:val="16"/>
          <w:lang w:eastAsia="en-US"/>
          <w14:ligatures w14:val="none"/>
        </w:rPr>
        <w:t>9. American Public Health Association, Standard Methods for the Examination of Dairy Products, 1978, 14th Ed., Washington D.C.</w:t>
      </w:r>
    </w:p>
    <w:p w14:paraId="24F3C916" w14:textId="77777777" w:rsidR="00181550" w:rsidRDefault="00BD77EA" w:rsidP="00BD77EA">
      <w:pPr>
        <w:spacing w:after="0" w:line="259" w:lineRule="auto"/>
        <w:ind w:left="0" w:right="0" w:firstLine="0"/>
        <w:jc w:val="left"/>
        <w:rPr>
          <w:rFonts w:ascii="Arial MT" w:eastAsia="Arial MT" w:hAnsi="Arial MT" w:cs="Arial MT"/>
          <w:color w:val="0A2F41" w:themeColor="accent1" w:themeShade="80"/>
          <w:kern w:val="0"/>
          <w:szCs w:val="16"/>
          <w:lang w:eastAsia="en-US"/>
          <w14:ligatures w14:val="none"/>
        </w:rPr>
      </w:pPr>
      <w:r w:rsidRPr="00BD77EA">
        <w:rPr>
          <w:rFonts w:ascii="Arial MT" w:eastAsia="Arial MT" w:hAnsi="Arial MT" w:cs="Arial MT"/>
          <w:color w:val="0A2F41" w:themeColor="accent1" w:themeShade="80"/>
          <w:kern w:val="0"/>
          <w:szCs w:val="16"/>
          <w:lang w:eastAsia="en-US"/>
          <w14:ligatures w14:val="none"/>
        </w:rPr>
        <w:t xml:space="preserve">7.Murray P. R., Baron J. H., Pfaller M. A., Tenover F. C. and Yolken R. H. (Ed.), 1999, Manual of Clinical Microbiology, 7th Ed. American Society for Microbiology, Washington, D. C. </w:t>
      </w:r>
    </w:p>
    <w:p w14:paraId="45CCDECF" w14:textId="77777777" w:rsidR="00181550" w:rsidRDefault="00BD77EA" w:rsidP="00BD77EA">
      <w:pPr>
        <w:spacing w:after="0" w:line="259" w:lineRule="auto"/>
        <w:ind w:left="0" w:right="0" w:firstLine="0"/>
        <w:jc w:val="left"/>
        <w:rPr>
          <w:rFonts w:ascii="Arial MT" w:eastAsia="Arial MT" w:hAnsi="Arial MT" w:cs="Arial MT"/>
          <w:color w:val="0A2F41" w:themeColor="accent1" w:themeShade="80"/>
          <w:kern w:val="0"/>
          <w:szCs w:val="16"/>
          <w:lang w:eastAsia="en-US"/>
          <w14:ligatures w14:val="none"/>
        </w:rPr>
      </w:pPr>
      <w:r w:rsidRPr="00BD77EA">
        <w:rPr>
          <w:rFonts w:ascii="Arial MT" w:eastAsia="Arial MT" w:hAnsi="Arial MT" w:cs="Arial MT"/>
          <w:color w:val="0A2F41" w:themeColor="accent1" w:themeShade="80"/>
          <w:kern w:val="0"/>
          <w:szCs w:val="16"/>
          <w:lang w:eastAsia="en-US"/>
          <w14:ligatures w14:val="none"/>
        </w:rPr>
        <w:t>8.Zadik J. M., Chapman P. A. and Siddons C. A., 1993, J. Med. Microbiol., 39:155.</w:t>
      </w:r>
    </w:p>
    <w:p w14:paraId="09901F8D" w14:textId="5F8C8303" w:rsidR="00BD77EA" w:rsidRPr="00BD77EA" w:rsidRDefault="00BD77EA" w:rsidP="00BD77EA">
      <w:pPr>
        <w:spacing w:after="0" w:line="259" w:lineRule="auto"/>
        <w:ind w:left="0" w:right="0" w:firstLine="0"/>
        <w:jc w:val="left"/>
        <w:rPr>
          <w:rFonts w:ascii="Arial MT" w:eastAsia="Arial MT" w:hAnsi="Arial MT" w:cs="Arial MT"/>
          <w:color w:val="0A2F41" w:themeColor="accent1" w:themeShade="80"/>
          <w:kern w:val="0"/>
          <w:szCs w:val="16"/>
          <w:lang w:eastAsia="en-US"/>
          <w14:ligatures w14:val="none"/>
        </w:rPr>
      </w:pPr>
      <w:r w:rsidRPr="00BD77EA">
        <w:rPr>
          <w:rFonts w:ascii="Arial MT" w:eastAsia="Arial MT" w:hAnsi="Arial MT" w:cs="Arial MT"/>
          <w:color w:val="0A2F41" w:themeColor="accent1" w:themeShade="80"/>
          <w:kern w:val="0"/>
          <w:szCs w:val="16"/>
          <w:lang w:eastAsia="en-US"/>
          <w14:ligatures w14:val="none"/>
        </w:rPr>
        <w:t>9. American Public Health Association, Standard Methods for the Examination of Dairy Products, 1978, 14th Ed., Washington D.C.</w:t>
      </w:r>
    </w:p>
    <w:p w14:paraId="6C6A38AD" w14:textId="62BD0498" w:rsidR="00181550" w:rsidRDefault="00BD77EA" w:rsidP="00BD77EA">
      <w:pPr>
        <w:spacing w:after="0" w:line="259" w:lineRule="auto"/>
        <w:ind w:left="0" w:right="0" w:firstLine="0"/>
        <w:jc w:val="left"/>
        <w:rPr>
          <w:rFonts w:ascii="Arial MT" w:eastAsia="Arial MT" w:hAnsi="Arial MT" w:cs="Arial MT"/>
          <w:color w:val="0A2F41" w:themeColor="accent1" w:themeShade="80"/>
          <w:kern w:val="0"/>
          <w:szCs w:val="16"/>
          <w:lang w:eastAsia="en-US"/>
          <w14:ligatures w14:val="none"/>
        </w:rPr>
      </w:pPr>
      <w:r w:rsidRPr="00BD77EA">
        <w:rPr>
          <w:rFonts w:ascii="Arial MT" w:eastAsia="Arial MT" w:hAnsi="Arial MT" w:cs="Arial MT"/>
          <w:color w:val="0A2F41" w:themeColor="accent1" w:themeShade="80"/>
          <w:kern w:val="0"/>
          <w:szCs w:val="16"/>
          <w:lang w:eastAsia="en-US"/>
          <w14:ligatures w14:val="none"/>
        </w:rPr>
        <w:t xml:space="preserve">11.Isenberg, H.D. Clinical Microbiology Procedures Handb0ook. 2 nd Edition. </w:t>
      </w:r>
    </w:p>
    <w:p w14:paraId="0EDD3AFA" w14:textId="50EC1244" w:rsidR="00181550" w:rsidRDefault="00BD77EA" w:rsidP="00BD77EA">
      <w:pPr>
        <w:spacing w:after="0" w:line="259" w:lineRule="auto"/>
        <w:ind w:left="0" w:right="0" w:firstLine="0"/>
        <w:jc w:val="left"/>
        <w:rPr>
          <w:rFonts w:ascii="Arial MT" w:eastAsia="Arial MT" w:hAnsi="Arial MT" w:cs="Arial MT"/>
          <w:color w:val="0A2F41" w:themeColor="accent1" w:themeShade="80"/>
          <w:kern w:val="0"/>
          <w:szCs w:val="16"/>
          <w:lang w:eastAsia="en-US"/>
          <w14:ligatures w14:val="none"/>
        </w:rPr>
      </w:pPr>
      <w:r w:rsidRPr="00BD77EA">
        <w:rPr>
          <w:rFonts w:ascii="Arial MT" w:eastAsia="Arial MT" w:hAnsi="Arial MT" w:cs="Arial MT"/>
          <w:color w:val="0A2F41" w:themeColor="accent1" w:themeShade="80"/>
          <w:kern w:val="0"/>
          <w:szCs w:val="16"/>
          <w:lang w:eastAsia="en-US"/>
          <w14:ligatures w14:val="none"/>
        </w:rPr>
        <w:t xml:space="preserve">12.Jorgensen,J.H., Pfaller , M.A., Carroll, K.C., Funke, G., Landry, M.L., Richter, S.S and Warnock., D.W. (2015) Manual of Clinical Microbiology, 11th Edition. Vol. 1. </w:t>
      </w:r>
    </w:p>
    <w:p w14:paraId="35F9E629" w14:textId="5CCDBC44" w:rsidR="00424BB9" w:rsidRPr="00BD77EA" w:rsidRDefault="00BD77EA" w:rsidP="00BD77EA">
      <w:pPr>
        <w:spacing w:after="0" w:line="259" w:lineRule="auto"/>
        <w:ind w:left="0" w:right="0" w:firstLine="0"/>
        <w:jc w:val="left"/>
        <w:rPr>
          <w:rFonts w:ascii="Arial MT" w:eastAsia="Arial MT" w:hAnsi="Arial MT" w:cs="Arial MT"/>
          <w:color w:val="0A2F41" w:themeColor="accent1" w:themeShade="80"/>
          <w:kern w:val="0"/>
          <w:szCs w:val="16"/>
          <w:lang w:eastAsia="en-US"/>
          <w14:ligatures w14:val="none"/>
        </w:rPr>
      </w:pPr>
      <w:r w:rsidRPr="00BD77EA">
        <w:rPr>
          <w:rFonts w:ascii="Arial MT" w:eastAsia="Arial MT" w:hAnsi="Arial MT" w:cs="Arial MT"/>
          <w:color w:val="0A2F41" w:themeColor="accent1" w:themeShade="80"/>
          <w:kern w:val="0"/>
          <w:szCs w:val="16"/>
          <w:lang w:eastAsia="en-US"/>
          <w14:ligatures w14:val="none"/>
        </w:rPr>
        <w:t xml:space="preserve">13. Wehr H. M. and Frank J. H., 2004, Standard Methods for the Microbiological Examination of Dairy Products, 17th Ed., APHA Inc., Washington, D.C </w:t>
      </w:r>
    </w:p>
    <w:p w14:paraId="409B16F5" w14:textId="0E474D8E" w:rsidR="00424BB9" w:rsidRDefault="00000000">
      <w:pPr>
        <w:spacing w:after="0" w:line="259" w:lineRule="auto"/>
        <w:ind w:left="0" w:right="0" w:firstLine="0"/>
        <w:jc w:val="left"/>
      </w:pPr>
      <w:r>
        <w:rPr>
          <w:rFonts w:ascii="Calibri" w:eastAsia="Calibri" w:hAnsi="Calibri" w:cs="Calibri"/>
          <w:sz w:val="22"/>
        </w:rPr>
        <w:t xml:space="preserve"> </w:t>
      </w:r>
    </w:p>
    <w:p w14:paraId="18CC8F38" w14:textId="5BBC54E4" w:rsidR="00424BB9" w:rsidRDefault="00181550">
      <w:pPr>
        <w:spacing w:after="0" w:line="259" w:lineRule="auto"/>
        <w:ind w:left="0" w:right="0" w:firstLine="0"/>
        <w:jc w:val="left"/>
      </w:pPr>
      <w:r w:rsidRPr="00F504CF">
        <w:rPr>
          <w:rFonts w:ascii="Calibri" w:eastAsia="Calibri" w:hAnsi="Calibri" w:cs="Calibri"/>
          <w:noProof/>
          <w:sz w:val="2"/>
        </w:rPr>
        <mc:AlternateContent>
          <mc:Choice Requires="wps">
            <w:drawing>
              <wp:anchor distT="45720" distB="45720" distL="114300" distR="114300" simplePos="0" relativeHeight="251670528" behindDoc="0" locked="0" layoutInCell="1" allowOverlap="1" wp14:anchorId="58EFC117" wp14:editId="09CAF94C">
                <wp:simplePos x="0" y="0"/>
                <wp:positionH relativeFrom="margin">
                  <wp:posOffset>81915</wp:posOffset>
                </wp:positionH>
                <wp:positionV relativeFrom="margin">
                  <wp:posOffset>8072755</wp:posOffset>
                </wp:positionV>
                <wp:extent cx="6624955"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982980"/>
                        </a:xfrm>
                        <a:prstGeom prst="rect">
                          <a:avLst/>
                        </a:prstGeom>
                        <a:noFill/>
                        <a:ln w="9525">
                          <a:noFill/>
                          <a:miter lim="800000"/>
                          <a:headEnd/>
                          <a:tailEnd/>
                        </a:ln>
                      </wps:spPr>
                      <wps:txbx>
                        <w:txbxContent>
                          <w:p w14:paraId="2574DD34" w14:textId="632F3B96" w:rsidR="002B5F89" w:rsidRDefault="00F504CF" w:rsidP="002B5F89">
                            <w:pPr>
                              <w:ind w:left="0" w:firstLine="0"/>
                              <w:rPr>
                                <w:rFonts w:asciiTheme="minorHAnsi" w:hAnsiTheme="minorHAnsi" w:cstheme="minorHAnsi"/>
                                <w:b/>
                                <w:color w:val="001F5F"/>
                                <w:sz w:val="19"/>
                                <w:szCs w:val="19"/>
                              </w:rPr>
                            </w:pPr>
                            <w:r w:rsidRPr="00F504CF">
                              <w:rPr>
                                <w:noProof/>
                              </w:rPr>
                              <w:drawing>
                                <wp:inline distT="0" distB="0" distL="0" distR="0" wp14:anchorId="18305FDA" wp14:editId="588E9662">
                                  <wp:extent cx="6433185" cy="74930"/>
                                  <wp:effectExtent l="0" t="0" r="5715" b="1270"/>
                                  <wp:docPr id="188214793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sidR="002B5F89">
                              <w:rPr>
                                <w:rFonts w:asciiTheme="minorHAnsi" w:hAnsiTheme="minorHAnsi" w:cstheme="minorHAnsi"/>
                                <w:b/>
                                <w:color w:val="001F5F"/>
                                <w:sz w:val="20"/>
                                <w:szCs w:val="20"/>
                              </w:rPr>
                              <w:t xml:space="preserve">       </w:t>
                            </w:r>
                            <w:r w:rsidR="002B5F89">
                              <w:rPr>
                                <w:noProof/>
                              </w:rPr>
                              <w:drawing>
                                <wp:inline distT="0" distB="0" distL="0" distR="0" wp14:anchorId="66DCAD17" wp14:editId="5BBFCFB4">
                                  <wp:extent cx="198408" cy="189156"/>
                                  <wp:effectExtent l="0" t="0" r="0" b="1905"/>
                                  <wp:docPr id="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9" cstate="print"/>
                                          <a:stretch>
                                            <a:fillRect/>
                                          </a:stretch>
                                        </pic:blipFill>
                                        <pic:spPr>
                                          <a:xfrm>
                                            <a:off x="0" y="0"/>
                                            <a:ext cx="204971" cy="195413"/>
                                          </a:xfrm>
                                          <a:prstGeom prst="rect">
                                            <a:avLst/>
                                          </a:prstGeom>
                                        </pic:spPr>
                                      </pic:pic>
                                    </a:graphicData>
                                  </a:graphic>
                                </wp:inline>
                              </w:drawing>
                            </w:r>
                            <w:r w:rsidR="002B5F89">
                              <w:rPr>
                                <w:rFonts w:asciiTheme="minorHAnsi" w:hAnsiTheme="minorHAnsi" w:cstheme="minorHAnsi"/>
                                <w:b/>
                                <w:color w:val="001F5F"/>
                                <w:sz w:val="20"/>
                                <w:szCs w:val="20"/>
                              </w:rPr>
                              <w:t xml:space="preserve">   Ismailia – Free zone</w:t>
                            </w:r>
                            <w:r w:rsidR="002B5F89">
                              <w:rPr>
                                <w:rFonts w:asciiTheme="minorHAnsi" w:hAnsiTheme="minorHAnsi" w:cstheme="minorHAnsi"/>
                                <w:b/>
                                <w:color w:val="001F5F"/>
                                <w:sz w:val="20"/>
                                <w:szCs w:val="20"/>
                                <w:lang w:bidi="ar-EG"/>
                              </w:rPr>
                              <w:t xml:space="preserve">, </w:t>
                            </w:r>
                            <w:r w:rsidR="002B5F89">
                              <w:rPr>
                                <w:rFonts w:asciiTheme="minorHAnsi" w:hAnsiTheme="minorHAnsi" w:cstheme="minorHAnsi"/>
                                <w:b/>
                                <w:color w:val="001F5F"/>
                                <w:sz w:val="20"/>
                                <w:szCs w:val="20"/>
                              </w:rPr>
                              <w:t xml:space="preserve">Ismailia – Egypt </w:t>
                            </w:r>
                            <w:r w:rsidR="002B5F89">
                              <w:rPr>
                                <w:rFonts w:asciiTheme="minorHAnsi" w:hAnsiTheme="minorHAnsi" w:cstheme="minorHAnsi"/>
                                <w:b/>
                                <w:color w:val="001F5F"/>
                                <w:sz w:val="19"/>
                                <w:szCs w:val="19"/>
                              </w:rPr>
                              <w:t xml:space="preserve">                                                                                   </w:t>
                            </w:r>
                            <w:r w:rsidR="002B5F89">
                              <w:rPr>
                                <w:rFonts w:asciiTheme="minorHAnsi" w:hAnsiTheme="minorHAnsi" w:cstheme="minorHAnsi"/>
                                <w:b/>
                                <w:color w:val="001F5F"/>
                                <w:sz w:val="18"/>
                                <w:szCs w:val="18"/>
                              </w:rPr>
                              <w:t>IFU-S-02, Rev. 03 - December 201</w:t>
                            </w:r>
                            <w:r w:rsidR="002B5F89">
                              <w:rPr>
                                <w:rFonts w:asciiTheme="minorHAnsi" w:hAnsiTheme="minorHAnsi" w:cstheme="minorHAnsi"/>
                                <w:bCs/>
                                <w:color w:val="001F5F"/>
                                <w:sz w:val="18"/>
                                <w:szCs w:val="18"/>
                                <w:rtl/>
                              </w:rPr>
                              <w:t>9</w:t>
                            </w:r>
                            <w:r w:rsidR="002B5F89">
                              <w:rPr>
                                <w:rFonts w:asciiTheme="minorHAnsi" w:hAnsiTheme="minorHAnsi" w:cstheme="minorHAnsi"/>
                                <w:b/>
                                <w:color w:val="001F5F"/>
                                <w:sz w:val="19"/>
                                <w:szCs w:val="19"/>
                              </w:rPr>
                              <w:t xml:space="preserve">           </w:t>
                            </w:r>
                            <w:r w:rsidR="002B5F89">
                              <w:rPr>
                                <w:rFonts w:asciiTheme="minorHAnsi" w:hAnsiTheme="minorHAnsi" w:cstheme="minorHAnsi" w:hint="cs"/>
                                <w:b/>
                                <w:color w:val="001F5F"/>
                                <w:sz w:val="19"/>
                                <w:szCs w:val="19"/>
                                <w:rtl/>
                              </w:rPr>
                              <w:t xml:space="preserve"> </w:t>
                            </w:r>
                          </w:p>
                          <w:p w14:paraId="72642C58" w14:textId="0F56CE6A" w:rsidR="002B5F89" w:rsidRDefault="002B5F89" w:rsidP="002B5F89">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3A626A3A" w14:textId="2A6150C4" w:rsidR="002B5F89" w:rsidRPr="002B5F89" w:rsidRDefault="002B5F89" w:rsidP="002B5F89">
                            <w:pPr>
                              <w:ind w:left="142" w:firstLine="0"/>
                            </w:pP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tl/>
                              </w:rPr>
                              <w:t xml:space="preserve">        </w:t>
                            </w:r>
                            <w:r>
                              <w:rPr>
                                <w:rFonts w:asciiTheme="minorHAnsi" w:hAnsiTheme="minorHAnsi" w:cstheme="minorHAnsi"/>
                                <w:b/>
                                <w:color w:val="001F5F"/>
                                <w:sz w:val="18"/>
                                <w:szCs w:val="18"/>
                              </w:rPr>
                              <w:t xml:space="preserve">E-mail   : </w:t>
                            </w:r>
                            <w:hyperlink r:id="rId10"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p>
                          <w:p w14:paraId="22874C4F" w14:textId="621C9243" w:rsidR="002B5F89" w:rsidRPr="002B5F89" w:rsidRDefault="002B5F89" w:rsidP="002B5F89">
                            <w:pPr>
                              <w:pStyle w:val="BodyText"/>
                              <w:spacing w:before="1"/>
                              <w:ind w:left="142"/>
                              <w:rPr>
                                <w:rFonts w:asciiTheme="minorBidi" w:hAnsiTheme="minorBidi" w:cs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1"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FC117" id="_x0000_s1027" type="#_x0000_t202" style="position:absolute;margin-left:6.45pt;margin-top:635.65pt;width:521.65pt;height:77.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" filled="f" stroked="f">
                <v:textbox>
                  <w:txbxContent>
                    <w:p w14:paraId="2574DD34" w14:textId="632F3B96" w:rsidR="002B5F89" w:rsidRDefault="00F504CF" w:rsidP="002B5F89">
                      <w:pPr>
                        <w:ind w:left="0" w:firstLine="0"/>
                        <w:rPr>
                          <w:rFonts w:asciiTheme="minorHAnsi" w:hAnsiTheme="minorHAnsi" w:cstheme="minorHAnsi"/>
                          <w:b/>
                          <w:color w:val="001F5F"/>
                          <w:sz w:val="19"/>
                          <w:szCs w:val="19"/>
                        </w:rPr>
                      </w:pPr>
                      <w:r w:rsidRPr="00F504CF">
                        <w:rPr>
                          <w:noProof/>
                        </w:rPr>
                        <w:drawing>
                          <wp:inline distT="0" distB="0" distL="0" distR="0" wp14:anchorId="18305FDA" wp14:editId="588E9662">
                            <wp:extent cx="6433185" cy="74930"/>
                            <wp:effectExtent l="0" t="0" r="5715" b="1270"/>
                            <wp:docPr id="188214793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sidR="002B5F89">
                        <w:rPr>
                          <w:rFonts w:asciiTheme="minorHAnsi" w:hAnsiTheme="minorHAnsi" w:cstheme="minorHAnsi"/>
                          <w:b/>
                          <w:color w:val="001F5F"/>
                          <w:sz w:val="20"/>
                          <w:szCs w:val="20"/>
                        </w:rPr>
                        <w:t xml:space="preserve">       </w:t>
                      </w:r>
                      <w:r w:rsidR="002B5F89">
                        <w:rPr>
                          <w:noProof/>
                        </w:rPr>
                        <w:drawing>
                          <wp:inline distT="0" distB="0" distL="0" distR="0" wp14:anchorId="66DCAD17" wp14:editId="5BBFCFB4">
                            <wp:extent cx="198408" cy="189156"/>
                            <wp:effectExtent l="0" t="0" r="0" b="1905"/>
                            <wp:docPr id="5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9" cstate="print"/>
                                    <a:stretch>
                                      <a:fillRect/>
                                    </a:stretch>
                                  </pic:blipFill>
                                  <pic:spPr>
                                    <a:xfrm>
                                      <a:off x="0" y="0"/>
                                      <a:ext cx="204971" cy="195413"/>
                                    </a:xfrm>
                                    <a:prstGeom prst="rect">
                                      <a:avLst/>
                                    </a:prstGeom>
                                  </pic:spPr>
                                </pic:pic>
                              </a:graphicData>
                            </a:graphic>
                          </wp:inline>
                        </w:drawing>
                      </w:r>
                      <w:r w:rsidR="002B5F89">
                        <w:rPr>
                          <w:rFonts w:asciiTheme="minorHAnsi" w:hAnsiTheme="minorHAnsi" w:cstheme="minorHAnsi"/>
                          <w:b/>
                          <w:color w:val="001F5F"/>
                          <w:sz w:val="20"/>
                          <w:szCs w:val="20"/>
                        </w:rPr>
                        <w:t xml:space="preserve">   Ismailia – Free zone</w:t>
                      </w:r>
                      <w:r w:rsidR="002B5F89">
                        <w:rPr>
                          <w:rFonts w:asciiTheme="minorHAnsi" w:hAnsiTheme="minorHAnsi" w:cstheme="minorHAnsi"/>
                          <w:b/>
                          <w:color w:val="001F5F"/>
                          <w:sz w:val="20"/>
                          <w:szCs w:val="20"/>
                          <w:lang w:bidi="ar-EG"/>
                        </w:rPr>
                        <w:t xml:space="preserve">, </w:t>
                      </w:r>
                      <w:r w:rsidR="002B5F89">
                        <w:rPr>
                          <w:rFonts w:asciiTheme="minorHAnsi" w:hAnsiTheme="minorHAnsi" w:cstheme="minorHAnsi"/>
                          <w:b/>
                          <w:color w:val="001F5F"/>
                          <w:sz w:val="20"/>
                          <w:szCs w:val="20"/>
                        </w:rPr>
                        <w:t xml:space="preserve">Ismailia – Egypt </w:t>
                      </w:r>
                      <w:r w:rsidR="002B5F89">
                        <w:rPr>
                          <w:rFonts w:asciiTheme="minorHAnsi" w:hAnsiTheme="minorHAnsi" w:cstheme="minorHAnsi"/>
                          <w:b/>
                          <w:color w:val="001F5F"/>
                          <w:sz w:val="19"/>
                          <w:szCs w:val="19"/>
                        </w:rPr>
                        <w:t xml:space="preserve">                                                                                   </w:t>
                      </w:r>
                      <w:r w:rsidR="002B5F89">
                        <w:rPr>
                          <w:rFonts w:asciiTheme="minorHAnsi" w:hAnsiTheme="minorHAnsi" w:cstheme="minorHAnsi"/>
                          <w:b/>
                          <w:color w:val="001F5F"/>
                          <w:sz w:val="18"/>
                          <w:szCs w:val="18"/>
                        </w:rPr>
                        <w:t>IFU-S-02, Rev. 03 - December 201</w:t>
                      </w:r>
                      <w:r w:rsidR="002B5F89">
                        <w:rPr>
                          <w:rFonts w:asciiTheme="minorHAnsi" w:hAnsiTheme="minorHAnsi" w:cstheme="minorHAnsi"/>
                          <w:bCs/>
                          <w:color w:val="001F5F"/>
                          <w:sz w:val="18"/>
                          <w:szCs w:val="18"/>
                          <w:rtl/>
                        </w:rPr>
                        <w:t>9</w:t>
                      </w:r>
                      <w:r w:rsidR="002B5F89">
                        <w:rPr>
                          <w:rFonts w:asciiTheme="minorHAnsi" w:hAnsiTheme="minorHAnsi" w:cstheme="minorHAnsi"/>
                          <w:b/>
                          <w:color w:val="001F5F"/>
                          <w:sz w:val="19"/>
                          <w:szCs w:val="19"/>
                        </w:rPr>
                        <w:t xml:space="preserve">           </w:t>
                      </w:r>
                      <w:r w:rsidR="002B5F89">
                        <w:rPr>
                          <w:rFonts w:asciiTheme="minorHAnsi" w:hAnsiTheme="minorHAnsi" w:cstheme="minorHAnsi" w:hint="cs"/>
                          <w:b/>
                          <w:color w:val="001F5F"/>
                          <w:sz w:val="19"/>
                          <w:szCs w:val="19"/>
                          <w:rtl/>
                        </w:rPr>
                        <w:t xml:space="preserve"> </w:t>
                      </w:r>
                    </w:p>
                    <w:p w14:paraId="72642C58" w14:textId="0F56CE6A" w:rsidR="002B5F89" w:rsidRDefault="002B5F89" w:rsidP="002B5F89">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3A626A3A" w14:textId="2A6150C4" w:rsidR="002B5F89" w:rsidRPr="002B5F89" w:rsidRDefault="002B5F89" w:rsidP="002B5F89">
                      <w:pPr>
                        <w:ind w:left="142" w:firstLine="0"/>
                      </w:pP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tl/>
                        </w:rPr>
                        <w:t xml:space="preserve">        </w:t>
                      </w:r>
                      <w:r>
                        <w:rPr>
                          <w:rFonts w:asciiTheme="minorHAnsi" w:hAnsiTheme="minorHAnsi" w:cstheme="minorHAnsi"/>
                          <w:b/>
                          <w:color w:val="001F5F"/>
                          <w:sz w:val="18"/>
                          <w:szCs w:val="18"/>
                        </w:rPr>
                        <w:t xml:space="preserve">E-mail   : </w:t>
                      </w:r>
                      <w:hyperlink r:id="rId12"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p>
                    <w:p w14:paraId="22874C4F" w14:textId="621C9243" w:rsidR="002B5F89" w:rsidRPr="002B5F89" w:rsidRDefault="002B5F89" w:rsidP="002B5F89">
                      <w:pPr>
                        <w:pStyle w:val="BodyText"/>
                        <w:spacing w:before="1"/>
                        <w:ind w:left="142"/>
                        <w:rPr>
                          <w:rFonts w:asciiTheme="minorBidi" w:hAnsiTheme="minorBidi" w:cs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3"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r>
        <w:rPr>
          <w:sz w:val="15"/>
        </w:rPr>
        <w:t xml:space="preserve"> </w:t>
      </w:r>
    </w:p>
    <w:p w14:paraId="7A9F257E" w14:textId="09AF30A1" w:rsidR="00424BB9" w:rsidRDefault="00000000">
      <w:pPr>
        <w:spacing w:after="55" w:line="259" w:lineRule="auto"/>
        <w:ind w:left="0" w:right="0" w:firstLine="0"/>
        <w:jc w:val="left"/>
      </w:pPr>
      <w:r>
        <w:rPr>
          <w:color w:val="00411A"/>
          <w:sz w:val="15"/>
        </w:rPr>
        <w:t xml:space="preserve"> </w:t>
      </w:r>
    </w:p>
    <w:p w14:paraId="466E3DEC" w14:textId="237B08E1" w:rsidR="00424BB9" w:rsidRDefault="00000000">
      <w:pPr>
        <w:spacing w:after="0" w:line="259" w:lineRule="auto"/>
        <w:ind w:left="0" w:right="0" w:firstLine="0"/>
        <w:jc w:val="left"/>
        <w:rPr>
          <w:rFonts w:ascii="Calibri" w:eastAsia="Calibri" w:hAnsi="Calibri" w:cs="Calibri"/>
          <w:color w:val="000000"/>
          <w:sz w:val="22"/>
        </w:rPr>
      </w:pPr>
      <w:r>
        <w:rPr>
          <w:rFonts w:ascii="Calibri" w:eastAsia="Calibri" w:hAnsi="Calibri" w:cs="Calibri"/>
          <w:color w:val="000000"/>
          <w:sz w:val="22"/>
        </w:rPr>
        <w:t xml:space="preserve"> </w:t>
      </w:r>
    </w:p>
    <w:p w14:paraId="3741056B" w14:textId="77777777" w:rsidR="00181550" w:rsidRDefault="00181550">
      <w:pPr>
        <w:spacing w:after="0" w:line="259" w:lineRule="auto"/>
        <w:ind w:left="0" w:right="0" w:firstLine="0"/>
        <w:jc w:val="left"/>
        <w:rPr>
          <w:rFonts w:ascii="Calibri" w:eastAsia="Calibri" w:hAnsi="Calibri" w:cs="Calibri"/>
          <w:color w:val="000000"/>
          <w:sz w:val="22"/>
        </w:rPr>
      </w:pPr>
    </w:p>
    <w:p w14:paraId="58F6610F" w14:textId="77777777" w:rsidR="00181550" w:rsidRDefault="00181550">
      <w:pPr>
        <w:spacing w:after="0" w:line="259" w:lineRule="auto"/>
        <w:ind w:left="0" w:right="0" w:firstLine="0"/>
        <w:jc w:val="left"/>
        <w:rPr>
          <w:rFonts w:ascii="Calibri" w:eastAsia="Calibri" w:hAnsi="Calibri" w:cs="Calibri"/>
          <w:color w:val="000000"/>
          <w:sz w:val="22"/>
        </w:rPr>
      </w:pPr>
    </w:p>
    <w:p w14:paraId="4DF6E86C" w14:textId="77777777" w:rsidR="00181550" w:rsidRDefault="00181550">
      <w:pPr>
        <w:spacing w:after="0" w:line="259" w:lineRule="auto"/>
        <w:ind w:left="0" w:right="0" w:firstLine="0"/>
        <w:jc w:val="left"/>
        <w:rPr>
          <w:rFonts w:ascii="Calibri" w:eastAsia="Calibri" w:hAnsi="Calibri" w:cs="Calibri"/>
          <w:color w:val="000000"/>
          <w:sz w:val="22"/>
        </w:rPr>
      </w:pPr>
    </w:p>
    <w:p w14:paraId="5BDC9A29" w14:textId="77777777" w:rsidR="00181550" w:rsidRDefault="00181550">
      <w:pPr>
        <w:spacing w:after="0" w:line="259" w:lineRule="auto"/>
        <w:ind w:left="0" w:right="0" w:firstLine="0"/>
        <w:jc w:val="left"/>
        <w:rPr>
          <w:rFonts w:ascii="Calibri" w:eastAsia="Calibri" w:hAnsi="Calibri" w:cs="Calibri"/>
          <w:color w:val="000000"/>
          <w:sz w:val="22"/>
        </w:rPr>
      </w:pPr>
    </w:p>
    <w:p w14:paraId="277364EB" w14:textId="77777777" w:rsidR="00181550" w:rsidRDefault="00181550">
      <w:pPr>
        <w:spacing w:after="0" w:line="259" w:lineRule="auto"/>
        <w:ind w:left="0" w:right="0" w:firstLine="0"/>
        <w:jc w:val="left"/>
        <w:rPr>
          <w:rFonts w:ascii="Calibri" w:eastAsia="Calibri" w:hAnsi="Calibri" w:cs="Calibri"/>
          <w:color w:val="000000"/>
          <w:sz w:val="22"/>
        </w:rPr>
      </w:pPr>
    </w:p>
    <w:p w14:paraId="6170BD77" w14:textId="77777777" w:rsidR="00181550" w:rsidRDefault="00181550">
      <w:pPr>
        <w:spacing w:after="0" w:line="259" w:lineRule="auto"/>
        <w:ind w:left="0" w:right="0" w:firstLine="0"/>
        <w:jc w:val="left"/>
        <w:rPr>
          <w:rFonts w:ascii="Calibri" w:eastAsia="Calibri" w:hAnsi="Calibri" w:cs="Calibri"/>
          <w:color w:val="000000"/>
          <w:sz w:val="22"/>
        </w:rPr>
      </w:pPr>
    </w:p>
    <w:p w14:paraId="446D2E81" w14:textId="77777777" w:rsidR="00181550" w:rsidRDefault="00181550">
      <w:pPr>
        <w:spacing w:after="0" w:line="259" w:lineRule="auto"/>
        <w:ind w:left="0" w:right="0" w:firstLine="0"/>
        <w:jc w:val="left"/>
        <w:rPr>
          <w:rFonts w:ascii="Calibri" w:eastAsia="Calibri" w:hAnsi="Calibri" w:cs="Calibri"/>
          <w:color w:val="000000"/>
          <w:sz w:val="22"/>
        </w:rPr>
      </w:pPr>
    </w:p>
    <w:p w14:paraId="61113971" w14:textId="77777777" w:rsidR="00181550" w:rsidRDefault="00181550">
      <w:pPr>
        <w:spacing w:after="0" w:line="259" w:lineRule="auto"/>
        <w:ind w:left="0" w:right="0" w:firstLine="0"/>
        <w:jc w:val="left"/>
        <w:rPr>
          <w:rFonts w:ascii="Calibri" w:eastAsia="Calibri" w:hAnsi="Calibri" w:cs="Calibri"/>
          <w:color w:val="000000"/>
          <w:sz w:val="22"/>
        </w:rPr>
      </w:pPr>
    </w:p>
    <w:tbl>
      <w:tblPr>
        <w:tblStyle w:val="TableGrid"/>
        <w:tblpPr w:leftFromText="180" w:rightFromText="180" w:vertAnchor="text" w:horzAnchor="margin" w:tblpXSpec="right" w:tblpY="-1"/>
        <w:tblOverlap w:val="never"/>
        <w:tblW w:w="4868" w:type="dxa"/>
        <w:tblInd w:w="0" w:type="dxa"/>
        <w:tblCellMar>
          <w:left w:w="2" w:type="dxa"/>
          <w:right w:w="25" w:type="dxa"/>
        </w:tblCellMar>
        <w:tblLook w:val="04A0" w:firstRow="1" w:lastRow="0" w:firstColumn="1" w:lastColumn="0" w:noHBand="0" w:noVBand="1"/>
      </w:tblPr>
      <w:tblGrid>
        <w:gridCol w:w="2340"/>
        <w:gridCol w:w="2528"/>
      </w:tblGrid>
      <w:tr w:rsidR="00181550" w:rsidRPr="00F504CF" w14:paraId="6F94618A" w14:textId="77777777" w:rsidTr="00181550">
        <w:trPr>
          <w:trHeight w:val="238"/>
        </w:trPr>
        <w:tc>
          <w:tcPr>
            <w:tcW w:w="4868" w:type="dxa"/>
            <w:gridSpan w:val="2"/>
            <w:tcBorders>
              <w:top w:val="single" w:sz="4" w:space="0" w:color="000000"/>
              <w:left w:val="single" w:sz="4" w:space="0" w:color="000000"/>
              <w:bottom w:val="single" w:sz="4" w:space="0" w:color="000000"/>
              <w:right w:val="single" w:sz="4" w:space="0" w:color="000000"/>
            </w:tcBorders>
          </w:tcPr>
          <w:p w14:paraId="28AF7E7E" w14:textId="77777777" w:rsidR="00181550" w:rsidRPr="002B5F89" w:rsidRDefault="00181550" w:rsidP="00181550">
            <w:pPr>
              <w:spacing w:after="0" w:line="259" w:lineRule="auto"/>
              <w:ind w:left="82" w:right="0" w:firstLine="0"/>
              <w:jc w:val="center"/>
              <w:rPr>
                <w:b/>
                <w:bCs/>
                <w:color w:val="0A2F41" w:themeColor="accent1" w:themeShade="80"/>
                <w:kern w:val="0"/>
                <w:sz w:val="18"/>
                <w:szCs w:val="18"/>
                <w:lang w:val="en-US" w:eastAsia="en-US"/>
                <w14:ligatures w14:val="none"/>
              </w:rPr>
            </w:pPr>
            <w:r w:rsidRPr="002B5F89">
              <w:rPr>
                <w:b/>
                <w:bCs/>
                <w:color w:val="0A2F41" w:themeColor="accent1" w:themeShade="80"/>
                <w:kern w:val="0"/>
                <w:sz w:val="18"/>
                <w:szCs w:val="18"/>
                <w:lang w:val="en-US" w:eastAsia="en-US"/>
                <w14:ligatures w14:val="none"/>
              </w:rPr>
              <w:t xml:space="preserve">SYMBOLS IN PRODUCT LABELLING </w:t>
            </w:r>
          </w:p>
        </w:tc>
      </w:tr>
      <w:tr w:rsidR="00181550" w:rsidRPr="00F504CF" w14:paraId="2A63C38B" w14:textId="77777777" w:rsidTr="00181550">
        <w:trPr>
          <w:trHeight w:val="516"/>
        </w:trPr>
        <w:tc>
          <w:tcPr>
            <w:tcW w:w="2340" w:type="dxa"/>
            <w:tcBorders>
              <w:top w:val="single" w:sz="4" w:space="0" w:color="000000"/>
              <w:left w:val="single" w:sz="4" w:space="0" w:color="000000"/>
              <w:bottom w:val="nil"/>
              <w:right w:val="single" w:sz="4" w:space="0" w:color="000000"/>
            </w:tcBorders>
          </w:tcPr>
          <w:p w14:paraId="2A6EED0F" w14:textId="77777777" w:rsidR="00181550" w:rsidRPr="00F504CF" w:rsidRDefault="00181550" w:rsidP="00181550">
            <w:pPr>
              <w:spacing w:after="196" w:line="259" w:lineRule="auto"/>
              <w:ind w:left="543" w:right="0" w:firstLine="0"/>
              <w:jc w:val="left"/>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7C893116" w14:textId="77777777" w:rsidR="00181550" w:rsidRPr="00F504CF" w:rsidRDefault="00181550" w:rsidP="00181550">
            <w:pPr>
              <w:spacing w:after="0" w:line="259" w:lineRule="auto"/>
              <w:ind w:left="543" w:right="0" w:hanging="543"/>
              <w:jc w:val="left"/>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IVD For in-vitro diagnostic use </w:t>
            </w:r>
          </w:p>
        </w:tc>
        <w:tc>
          <w:tcPr>
            <w:tcW w:w="2528" w:type="dxa"/>
            <w:tcBorders>
              <w:top w:val="single" w:sz="4" w:space="0" w:color="000000"/>
              <w:left w:val="single" w:sz="4" w:space="0" w:color="000000"/>
              <w:bottom w:val="nil"/>
              <w:right w:val="single" w:sz="4" w:space="0" w:color="000000"/>
            </w:tcBorders>
          </w:tcPr>
          <w:p w14:paraId="362D14A0" w14:textId="77777777" w:rsidR="00181550" w:rsidRPr="00F504CF" w:rsidRDefault="00181550" w:rsidP="00181550">
            <w:pPr>
              <w:spacing w:after="91" w:line="259" w:lineRule="auto"/>
              <w:ind w:left="135" w:right="0" w:firstLine="0"/>
              <w:jc w:val="left"/>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2576" behindDoc="0" locked="0" layoutInCell="1" allowOverlap="1" wp14:anchorId="2F006938" wp14:editId="3DD142E4">
                      <wp:simplePos x="0" y="0"/>
                      <wp:positionH relativeFrom="column">
                        <wp:posOffset>87503</wp:posOffset>
                      </wp:positionH>
                      <wp:positionV relativeFrom="paragraph">
                        <wp:posOffset>34458</wp:posOffset>
                      </wp:positionV>
                      <wp:extent cx="217266" cy="219273"/>
                      <wp:effectExtent l="0" t="0" r="0" b="0"/>
                      <wp:wrapSquare wrapText="bothSides"/>
                      <wp:docPr id="10282" name="Group 10282"/>
                      <wp:cNvGraphicFramePr/>
                      <a:graphic xmlns:a="http://schemas.openxmlformats.org/drawingml/2006/main">
                        <a:graphicData uri="http://schemas.microsoft.com/office/word/2010/wordprocessingGroup">
                          <wpg:wgp>
                            <wpg:cNvGrpSpPr/>
                            <wpg:grpSpPr>
                              <a:xfrm>
                                <a:off x="0" y="0"/>
                                <a:ext cx="217266" cy="219273"/>
                                <a:chOff x="0" y="0"/>
                                <a:chExt cx="217266" cy="219273"/>
                              </a:xfrm>
                            </wpg:grpSpPr>
                            <pic:pic xmlns:pic="http://schemas.openxmlformats.org/drawingml/2006/picture">
                              <pic:nvPicPr>
                                <pic:cNvPr id="464" name="Picture 464"/>
                                <pic:cNvPicPr/>
                              </pic:nvPicPr>
                              <pic:blipFill>
                                <a:blip r:embed="rId14"/>
                                <a:stretch>
                                  <a:fillRect/>
                                </a:stretch>
                              </pic:blipFill>
                              <pic:spPr>
                                <a:xfrm>
                                  <a:off x="0" y="36467"/>
                                  <a:ext cx="217266" cy="182807"/>
                                </a:xfrm>
                                <a:prstGeom prst="rect">
                                  <a:avLst/>
                                </a:prstGeom>
                              </pic:spPr>
                            </pic:pic>
                            <wps:wsp>
                              <wps:cNvPr id="671" name="Rectangle 671"/>
                              <wps:cNvSpPr/>
                              <wps:spPr>
                                <a:xfrm>
                                  <a:off x="136525" y="0"/>
                                  <a:ext cx="35478" cy="142381"/>
                                </a:xfrm>
                                <a:prstGeom prst="rect">
                                  <a:avLst/>
                                </a:prstGeom>
                                <a:ln>
                                  <a:noFill/>
                                </a:ln>
                              </wps:spPr>
                              <wps:txbx>
                                <w:txbxContent>
                                  <w:p w14:paraId="5A1C0097" w14:textId="77777777" w:rsidR="00181550" w:rsidRDefault="00181550" w:rsidP="00181550">
                                    <w:pPr>
                                      <w:spacing w:after="160" w:line="259" w:lineRule="auto"/>
                                      <w:ind w:left="0" w:right="0" w:firstLine="0"/>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2F006938" id="Group 10282" o:spid="_x0000_s1028" style="position:absolute;left:0;text-align:left;margin-left:6.9pt;margin-top:2.7pt;width:17.1pt;height:17.25pt;z-index:251672576" coordsize="217266,2192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4" o:spid="_x0000_s1029" type="#_x0000_t75" style="position:absolute;top:36467;width:217266;height:182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">
                        <v:imagedata r:id="rId15" o:title=""/>
                      </v:shape>
                      <v:rect id="Rectangle 671" o:spid="_x0000_s1030" style="position:absolute;left:136525;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" filled="f" stroked="f">
                        <v:textbox inset="0,0,0,0">
                          <w:txbxContent>
                            <w:p w14:paraId="5A1C0097" w14:textId="77777777" w:rsidR="00181550" w:rsidRDefault="00181550" w:rsidP="00181550">
                              <w:pPr>
                                <w:spacing w:after="160" w:line="259" w:lineRule="auto"/>
                                <w:ind w:left="0" w:right="0" w:firstLine="0"/>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 </w:t>
            </w:r>
          </w:p>
          <w:p w14:paraId="7A7D0CDF" w14:textId="77777777" w:rsidR="00181550" w:rsidRPr="00F504CF" w:rsidRDefault="00181550" w:rsidP="00181550">
            <w:pPr>
              <w:spacing w:after="0" w:line="259" w:lineRule="auto"/>
              <w:ind w:left="135" w:right="0" w:firstLine="0"/>
              <w:jc w:val="left"/>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Number of &lt;n&gt; test in the pack </w:t>
            </w:r>
          </w:p>
        </w:tc>
      </w:tr>
      <w:tr w:rsidR="00181550" w:rsidRPr="00F504CF" w14:paraId="4D207AED" w14:textId="77777777" w:rsidTr="00181550">
        <w:trPr>
          <w:trHeight w:val="305"/>
        </w:trPr>
        <w:tc>
          <w:tcPr>
            <w:tcW w:w="2340" w:type="dxa"/>
            <w:tcBorders>
              <w:top w:val="nil"/>
              <w:left w:val="single" w:sz="4" w:space="0" w:color="000000"/>
              <w:bottom w:val="nil"/>
              <w:right w:val="single" w:sz="4" w:space="0" w:color="000000"/>
            </w:tcBorders>
          </w:tcPr>
          <w:p w14:paraId="50518123" w14:textId="77777777" w:rsidR="00181550" w:rsidRPr="00F504CF" w:rsidRDefault="00181550" w:rsidP="00181550">
            <w:pPr>
              <w:spacing w:after="0" w:line="259" w:lineRule="auto"/>
              <w:ind w:left="0" w:right="0" w:firstLine="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LOT Batch Code/Lot number </w:t>
            </w:r>
          </w:p>
        </w:tc>
        <w:tc>
          <w:tcPr>
            <w:tcW w:w="2528" w:type="dxa"/>
            <w:tcBorders>
              <w:top w:val="nil"/>
              <w:left w:val="single" w:sz="4" w:space="0" w:color="000000"/>
              <w:bottom w:val="nil"/>
              <w:right w:val="single" w:sz="4" w:space="0" w:color="000000"/>
            </w:tcBorders>
          </w:tcPr>
          <w:p w14:paraId="61D40D28" w14:textId="77777777" w:rsidR="00181550" w:rsidRPr="00F504CF" w:rsidRDefault="00181550" w:rsidP="00181550">
            <w:pPr>
              <w:spacing w:after="0" w:line="259" w:lineRule="auto"/>
              <w:ind w:left="350" w:right="0" w:firstLine="0"/>
              <w:jc w:val="left"/>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3600" behindDoc="0" locked="0" layoutInCell="1" allowOverlap="0" wp14:anchorId="1FFFEB7D" wp14:editId="37F9D8E7">
                  <wp:simplePos x="0" y="0"/>
                  <wp:positionH relativeFrom="column">
                    <wp:posOffset>87503</wp:posOffset>
                  </wp:positionH>
                  <wp:positionV relativeFrom="paragraph">
                    <wp:posOffset>54128</wp:posOffset>
                  </wp:positionV>
                  <wp:extent cx="219514" cy="182921"/>
                  <wp:effectExtent l="0" t="0" r="0" b="0"/>
                  <wp:wrapSquare wrapText="bothSides"/>
                  <wp:docPr id="460" name="Picture 460"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460" name="Picture 460" descr="A black and white triangle with a exclamation mark&#10;&#10;Description automatically generated"/>
                          <pic:cNvPicPr/>
                        </pic:nvPicPr>
                        <pic:blipFill>
                          <a:blip r:embed="rId16"/>
                          <a:stretch>
                            <a:fillRect/>
                          </a:stretch>
                        </pic:blipFill>
                        <pic:spPr>
                          <a:xfrm>
                            <a:off x="0" y="0"/>
                            <a:ext cx="219514" cy="182921"/>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p>
          <w:p w14:paraId="1F099186" w14:textId="77777777" w:rsidR="00181550" w:rsidRPr="00F504CF" w:rsidRDefault="00181550" w:rsidP="00181550">
            <w:pPr>
              <w:spacing w:after="0" w:line="259" w:lineRule="auto"/>
              <w:ind w:left="135" w:right="0" w:firstLine="0"/>
              <w:jc w:val="left"/>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Caution </w:t>
            </w:r>
          </w:p>
        </w:tc>
      </w:tr>
      <w:tr w:rsidR="00181550" w:rsidRPr="00F504CF" w14:paraId="2142E525" w14:textId="77777777" w:rsidTr="00181550">
        <w:trPr>
          <w:trHeight w:val="469"/>
        </w:trPr>
        <w:tc>
          <w:tcPr>
            <w:tcW w:w="2340" w:type="dxa"/>
            <w:tcBorders>
              <w:top w:val="nil"/>
              <w:left w:val="single" w:sz="4" w:space="0" w:color="000000"/>
              <w:bottom w:val="nil"/>
              <w:right w:val="single" w:sz="4" w:space="0" w:color="000000"/>
            </w:tcBorders>
            <w:vAlign w:val="center"/>
          </w:tcPr>
          <w:p w14:paraId="7218A73E" w14:textId="77777777" w:rsidR="00181550" w:rsidRPr="00F504CF" w:rsidRDefault="00181550" w:rsidP="00181550">
            <w:pPr>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REF Catalogue Number </w:t>
            </w:r>
          </w:p>
        </w:tc>
        <w:tc>
          <w:tcPr>
            <w:tcW w:w="2528" w:type="dxa"/>
            <w:tcBorders>
              <w:top w:val="nil"/>
              <w:left w:val="single" w:sz="4" w:space="0" w:color="000000"/>
              <w:bottom w:val="nil"/>
              <w:right w:val="single" w:sz="4" w:space="0" w:color="000000"/>
            </w:tcBorders>
          </w:tcPr>
          <w:p w14:paraId="36D4EADD" w14:textId="77777777" w:rsidR="00181550" w:rsidRPr="00F504CF" w:rsidRDefault="00181550" w:rsidP="00181550">
            <w:pPr>
              <w:spacing w:after="0" w:line="259" w:lineRule="auto"/>
              <w:ind w:left="118" w:right="0" w:firstLine="0"/>
              <w:jc w:val="left"/>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4624" behindDoc="0" locked="0" layoutInCell="1" allowOverlap="1" wp14:anchorId="0702DC21" wp14:editId="13C39909">
                      <wp:simplePos x="0" y="0"/>
                      <wp:positionH relativeFrom="column">
                        <wp:posOffset>76708</wp:posOffset>
                      </wp:positionH>
                      <wp:positionV relativeFrom="paragraph">
                        <wp:posOffset>-28010</wp:posOffset>
                      </wp:positionV>
                      <wp:extent cx="252940" cy="277351"/>
                      <wp:effectExtent l="0" t="0" r="0" b="0"/>
                      <wp:wrapSquare wrapText="bothSides"/>
                      <wp:docPr id="10330" name="Group 10330"/>
                      <wp:cNvGraphicFramePr/>
                      <a:graphic xmlns:a="http://schemas.openxmlformats.org/drawingml/2006/main">
                        <a:graphicData uri="http://schemas.microsoft.com/office/word/2010/wordprocessingGroup">
                          <wpg:wgp>
                            <wpg:cNvGrpSpPr/>
                            <wpg:grpSpPr>
                              <a:xfrm>
                                <a:off x="0" y="0"/>
                                <a:ext cx="252940" cy="277351"/>
                                <a:chOff x="0" y="0"/>
                                <a:chExt cx="252940" cy="277351"/>
                              </a:xfrm>
                            </wpg:grpSpPr>
                            <pic:pic xmlns:pic="http://schemas.openxmlformats.org/drawingml/2006/picture">
                              <pic:nvPicPr>
                                <pic:cNvPr id="462" name="Picture 462"/>
                                <pic:cNvPicPr/>
                              </pic:nvPicPr>
                              <pic:blipFill>
                                <a:blip r:embed="rId17"/>
                                <a:stretch>
                                  <a:fillRect/>
                                </a:stretch>
                              </pic:blipFill>
                              <pic:spPr>
                                <a:xfrm>
                                  <a:off x="0" y="48667"/>
                                  <a:ext cx="252940" cy="228684"/>
                                </a:xfrm>
                                <a:prstGeom prst="rect">
                                  <a:avLst/>
                                </a:prstGeom>
                              </pic:spPr>
                            </pic:pic>
                            <wps:wsp>
                              <wps:cNvPr id="731" name="Rectangle 731"/>
                              <wps:cNvSpPr/>
                              <wps:spPr>
                                <a:xfrm>
                                  <a:off x="147320" y="0"/>
                                  <a:ext cx="35478" cy="142381"/>
                                </a:xfrm>
                                <a:prstGeom prst="rect">
                                  <a:avLst/>
                                </a:prstGeom>
                                <a:ln>
                                  <a:noFill/>
                                </a:ln>
                              </wps:spPr>
                              <wps:txbx>
                                <w:txbxContent>
                                  <w:p w14:paraId="7F4F8508" w14:textId="77777777" w:rsidR="00181550" w:rsidRDefault="00181550" w:rsidP="00181550">
                                    <w:pPr>
                                      <w:spacing w:after="160" w:line="259" w:lineRule="auto"/>
                                      <w:ind w:left="0" w:right="0" w:firstLine="0"/>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0702DC21" id="Group 10330" o:spid="_x0000_s1031" style="position:absolute;left:0;text-align:left;margin-left:6.05pt;margin-top:-2.2pt;width:19.9pt;height:21.85pt;z-index:251674624" coordsize="252940,2773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">
                      <v:shape id="Picture 462" o:spid="_x0000_s1032" type="#_x0000_t75" style="position:absolute;top:48667;width:252940;height:228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">
                        <v:imagedata r:id="rId18" o:title=""/>
                      </v:shape>
                      <v:rect id="Rectangle 731" o:spid="_x0000_s1033" style="position:absolute;left:147320;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filled="f" stroked="f">
                        <v:textbox inset="0,0,0,0">
                          <w:txbxContent>
                            <w:p w14:paraId="7F4F8508" w14:textId="77777777" w:rsidR="00181550" w:rsidRDefault="00181550" w:rsidP="00181550">
                              <w:pPr>
                                <w:spacing w:after="160" w:line="259" w:lineRule="auto"/>
                                <w:ind w:left="0" w:right="0" w:firstLine="0"/>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Do not use if package is damaged </w:t>
            </w:r>
          </w:p>
        </w:tc>
      </w:tr>
      <w:tr w:rsidR="00181550" w:rsidRPr="00F504CF" w14:paraId="175EE83F" w14:textId="77777777" w:rsidTr="00181550">
        <w:trPr>
          <w:trHeight w:val="1199"/>
        </w:trPr>
        <w:tc>
          <w:tcPr>
            <w:tcW w:w="2340" w:type="dxa"/>
            <w:tcBorders>
              <w:top w:val="nil"/>
              <w:left w:val="single" w:sz="4" w:space="0" w:color="000000"/>
              <w:bottom w:val="single" w:sz="4" w:space="0" w:color="000000"/>
              <w:right w:val="single" w:sz="4" w:space="0" w:color="000000"/>
            </w:tcBorders>
          </w:tcPr>
          <w:p w14:paraId="1E5D9383" w14:textId="77777777" w:rsidR="00181550" w:rsidRPr="00F504CF" w:rsidRDefault="00181550" w:rsidP="00181550">
            <w:pPr>
              <w:tabs>
                <w:tab w:val="right" w:pos="2313"/>
              </w:tabs>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51D2A6D7" wp14:editId="19576544">
                  <wp:extent cx="171450" cy="243205"/>
                  <wp:effectExtent l="0" t="0" r="0" b="0"/>
                  <wp:docPr id="1624" name="Picture 1624"/>
                  <wp:cNvGraphicFramePr/>
                  <a:graphic xmlns:a="http://schemas.openxmlformats.org/drawingml/2006/main">
                    <a:graphicData uri="http://schemas.openxmlformats.org/drawingml/2006/picture">
                      <pic:pic xmlns:pic="http://schemas.openxmlformats.org/drawingml/2006/picture">
                        <pic:nvPicPr>
                          <pic:cNvPr id="1624" name="Picture 1624"/>
                          <pic:cNvPicPr/>
                        </pic:nvPicPr>
                        <pic:blipFill>
                          <a:blip r:embed="rId19"/>
                          <a:stretch>
                            <a:fillRect/>
                          </a:stretch>
                        </pic:blipFill>
                        <pic:spPr>
                          <a:xfrm>
                            <a:off x="0" y="0"/>
                            <a:ext cx="171450" cy="243205"/>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Temperature Limitation </w:t>
            </w:r>
          </w:p>
          <w:p w14:paraId="06F0BE9E" w14:textId="77777777" w:rsidR="00181550" w:rsidRPr="00F504CF" w:rsidRDefault="00181550" w:rsidP="00181550">
            <w:pPr>
              <w:tabs>
                <w:tab w:val="center" w:pos="300"/>
                <w:tab w:val="center" w:pos="1110"/>
              </w:tabs>
              <w:spacing w:after="157"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48D4AF67" wp14:editId="2259EA1F">
                  <wp:extent cx="132644" cy="144883"/>
                  <wp:effectExtent l="0" t="0" r="0" b="0"/>
                  <wp:docPr id="797" name="Picture 797"/>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20"/>
                          <a:stretch>
                            <a:fillRect/>
                          </a:stretch>
                        </pic:blipFill>
                        <pic:spPr>
                          <a:xfrm>
                            <a:off x="0" y="0"/>
                            <a:ext cx="132644" cy="144883"/>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 </w:t>
            </w:r>
            <w:r w:rsidRPr="00F504CF">
              <w:rPr>
                <w:rFonts w:ascii="Arial MT" w:eastAsia="Arial MT" w:hAnsi="Arial MT" w:cs="Arial MT"/>
                <w:color w:val="0A2F41" w:themeColor="accent1" w:themeShade="80"/>
                <w:kern w:val="0"/>
                <w:szCs w:val="16"/>
                <w:lang w:val="en-US" w:eastAsia="en-US"/>
                <w14:ligatures w14:val="none"/>
              </w:rPr>
              <w:tab/>
              <w:t xml:space="preserve"> Expiration Date </w:t>
            </w:r>
          </w:p>
          <w:p w14:paraId="5CCD6573" w14:textId="77777777" w:rsidR="00181550" w:rsidRPr="00F504CF" w:rsidRDefault="00181550" w:rsidP="00181550">
            <w:pPr>
              <w:tabs>
                <w:tab w:val="center" w:pos="1102"/>
              </w:tabs>
              <w:spacing w:after="0" w:line="259" w:lineRule="auto"/>
              <w:ind w:left="0" w:right="0" w:firstLine="0"/>
              <w:jc w:val="left"/>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6E7769B8" wp14:editId="761FBC77">
                  <wp:extent cx="209550" cy="181610"/>
                  <wp:effectExtent l="0" t="0" r="0" b="0"/>
                  <wp:docPr id="1628" name="Picture 1628"/>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21"/>
                          <a:stretch>
                            <a:fillRect/>
                          </a:stretch>
                        </pic:blipFill>
                        <pic:spPr>
                          <a:xfrm>
                            <a:off x="0" y="0"/>
                            <a:ext cx="209550" cy="181610"/>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Manufactured by </w:t>
            </w:r>
          </w:p>
        </w:tc>
        <w:tc>
          <w:tcPr>
            <w:tcW w:w="2528" w:type="dxa"/>
            <w:tcBorders>
              <w:top w:val="nil"/>
              <w:left w:val="single" w:sz="4" w:space="0" w:color="000000"/>
              <w:bottom w:val="single" w:sz="4" w:space="0" w:color="000000"/>
              <w:right w:val="single" w:sz="4" w:space="0" w:color="000000"/>
            </w:tcBorders>
          </w:tcPr>
          <w:p w14:paraId="4EB9D381" w14:textId="77777777" w:rsidR="00181550" w:rsidRPr="00F504CF" w:rsidRDefault="00181550" w:rsidP="00181550">
            <w:pPr>
              <w:spacing w:after="7" w:line="259" w:lineRule="auto"/>
              <w:ind w:left="350" w:right="0" w:firstLine="0"/>
              <w:jc w:val="left"/>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5648" behindDoc="0" locked="0" layoutInCell="1" allowOverlap="0" wp14:anchorId="3A8E0E8D" wp14:editId="76D111A8">
                  <wp:simplePos x="0" y="0"/>
                  <wp:positionH relativeFrom="column">
                    <wp:posOffset>99568</wp:posOffset>
                  </wp:positionH>
                  <wp:positionV relativeFrom="paragraph">
                    <wp:posOffset>62888</wp:posOffset>
                  </wp:positionV>
                  <wp:extent cx="231775" cy="181610"/>
                  <wp:effectExtent l="0" t="0" r="0" b="0"/>
                  <wp:wrapSquare wrapText="bothSides"/>
                  <wp:docPr id="1626" name="Picture 1626"/>
                  <wp:cNvGraphicFramePr/>
                  <a:graphic xmlns:a="http://schemas.openxmlformats.org/drawingml/2006/main">
                    <a:graphicData uri="http://schemas.openxmlformats.org/drawingml/2006/picture">
                      <pic:pic xmlns:pic="http://schemas.openxmlformats.org/drawingml/2006/picture">
                        <pic:nvPicPr>
                          <pic:cNvPr id="1626" name="Picture 1626"/>
                          <pic:cNvPicPr/>
                        </pic:nvPicPr>
                        <pic:blipFill>
                          <a:blip r:embed="rId22"/>
                          <a:stretch>
                            <a:fillRect/>
                          </a:stretch>
                        </pic:blipFill>
                        <pic:spPr>
                          <a:xfrm>
                            <a:off x="0" y="0"/>
                            <a:ext cx="231775" cy="181610"/>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color w:val="0A2F41" w:themeColor="accent1" w:themeShade="80"/>
                <w:kern w:val="0"/>
                <w:szCs w:val="16"/>
                <w:lang w:val="en-US" w:eastAsia="en-US"/>
                <w14:ligatures w14:val="none"/>
              </w:rPr>
              <w:tab/>
              <w:t xml:space="preserve"> </w:t>
            </w:r>
          </w:p>
          <w:p w14:paraId="49F3D6D3" w14:textId="77777777" w:rsidR="00181550" w:rsidRPr="00F504CF" w:rsidRDefault="00181550" w:rsidP="00181550">
            <w:pPr>
              <w:spacing w:after="134" w:line="259" w:lineRule="auto"/>
              <w:ind w:left="154" w:right="40" w:firstLine="0"/>
              <w:jc w:val="right"/>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Consult Instruction for use </w:t>
            </w:r>
          </w:p>
          <w:p w14:paraId="2A854A20" w14:textId="77777777" w:rsidR="00181550" w:rsidRPr="00F504CF" w:rsidRDefault="00181550" w:rsidP="00181550">
            <w:pPr>
              <w:spacing w:after="0" w:line="259" w:lineRule="auto"/>
              <w:ind w:left="350" w:right="0" w:firstLine="0"/>
              <w:jc w:val="left"/>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56796F90" w14:textId="77777777" w:rsidR="00181550" w:rsidRPr="00F504CF" w:rsidRDefault="00181550" w:rsidP="00181550">
            <w:pPr>
              <w:spacing w:after="153" w:line="259" w:lineRule="auto"/>
              <w:ind w:left="783" w:right="0" w:firstLine="0"/>
              <w:jc w:val="center"/>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0BB9BB29" w14:textId="77777777" w:rsidR="00181550" w:rsidRPr="00F504CF" w:rsidRDefault="00181550" w:rsidP="00181550">
            <w:pPr>
              <w:spacing w:after="0" w:line="259" w:lineRule="auto"/>
              <w:ind w:left="350" w:right="0" w:firstLine="0"/>
              <w:jc w:val="left"/>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6F4DD12F" w14:textId="77777777" w:rsidR="00181550" w:rsidRPr="00F504CF" w:rsidRDefault="00181550" w:rsidP="00181550">
            <w:pPr>
              <w:spacing w:after="0" w:line="259" w:lineRule="auto"/>
              <w:ind w:left="783" w:right="0" w:firstLine="0"/>
              <w:jc w:val="center"/>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tc>
      </w:tr>
    </w:tbl>
    <w:p w14:paraId="5A7B69C0" w14:textId="77777777" w:rsidR="00181550" w:rsidRDefault="00181550">
      <w:pPr>
        <w:spacing w:after="0" w:line="259" w:lineRule="auto"/>
        <w:ind w:left="0" w:right="0" w:firstLine="0"/>
        <w:jc w:val="left"/>
        <w:rPr>
          <w:rFonts w:ascii="Calibri" w:eastAsia="Calibri" w:hAnsi="Calibri" w:cs="Calibri"/>
          <w:color w:val="000000"/>
          <w:sz w:val="22"/>
        </w:rPr>
      </w:pPr>
    </w:p>
    <w:p w14:paraId="27578EBC" w14:textId="77777777" w:rsidR="00181550" w:rsidRDefault="00181550">
      <w:pPr>
        <w:spacing w:after="0" w:line="259" w:lineRule="auto"/>
        <w:ind w:left="0" w:right="0" w:firstLine="0"/>
        <w:jc w:val="left"/>
        <w:rPr>
          <w:rFonts w:ascii="Calibri" w:eastAsia="Calibri" w:hAnsi="Calibri" w:cs="Calibri"/>
          <w:color w:val="000000"/>
          <w:sz w:val="22"/>
        </w:rPr>
      </w:pPr>
    </w:p>
    <w:p w14:paraId="04F9AFDD" w14:textId="77777777" w:rsidR="00181550" w:rsidRDefault="00181550">
      <w:pPr>
        <w:spacing w:after="0" w:line="259" w:lineRule="auto"/>
        <w:ind w:left="0" w:right="0" w:firstLine="0"/>
        <w:jc w:val="left"/>
        <w:rPr>
          <w:rFonts w:ascii="Calibri" w:eastAsia="Calibri" w:hAnsi="Calibri" w:cs="Calibri"/>
          <w:color w:val="000000"/>
          <w:sz w:val="22"/>
        </w:rPr>
      </w:pPr>
    </w:p>
    <w:p w14:paraId="1596EF96" w14:textId="77777777" w:rsidR="00181550" w:rsidRDefault="00181550">
      <w:pPr>
        <w:spacing w:after="0" w:line="259" w:lineRule="auto"/>
        <w:ind w:left="0" w:right="0" w:firstLine="0"/>
        <w:jc w:val="left"/>
        <w:rPr>
          <w:rFonts w:ascii="Calibri" w:eastAsia="Calibri" w:hAnsi="Calibri" w:cs="Calibri"/>
          <w:color w:val="000000"/>
          <w:sz w:val="22"/>
        </w:rPr>
      </w:pPr>
    </w:p>
    <w:p w14:paraId="6398F062" w14:textId="77777777" w:rsidR="00181550" w:rsidRDefault="00181550">
      <w:pPr>
        <w:spacing w:after="0" w:line="259" w:lineRule="auto"/>
        <w:ind w:left="0" w:right="0" w:firstLine="0"/>
        <w:jc w:val="left"/>
      </w:pPr>
    </w:p>
    <w:sectPr w:rsidR="00181550">
      <w:type w:val="continuous"/>
      <w:pgSz w:w="12240" w:h="15840"/>
      <w:pgMar w:top="1433" w:right="985" w:bottom="721" w:left="900" w:header="720" w:footer="720" w:gutter="0"/>
      <w:cols w:num="2" w:space="6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47A383" w14:textId="77777777" w:rsidR="003D0FA1" w:rsidRDefault="003D0FA1" w:rsidP="005A6328">
      <w:pPr>
        <w:spacing w:after="0" w:line="240" w:lineRule="auto"/>
      </w:pPr>
      <w:r>
        <w:separator/>
      </w:r>
    </w:p>
  </w:endnote>
  <w:endnote w:type="continuationSeparator" w:id="0">
    <w:p w14:paraId="65D2DFD6" w14:textId="77777777" w:rsidR="003D0FA1" w:rsidRDefault="003D0FA1" w:rsidP="005A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0625D" w14:textId="77777777" w:rsidR="003D0FA1" w:rsidRDefault="003D0FA1" w:rsidP="005A6328">
      <w:pPr>
        <w:spacing w:after="0" w:line="240" w:lineRule="auto"/>
      </w:pPr>
      <w:r>
        <w:separator/>
      </w:r>
    </w:p>
  </w:footnote>
  <w:footnote w:type="continuationSeparator" w:id="0">
    <w:p w14:paraId="69A64A9C" w14:textId="77777777" w:rsidR="003D0FA1" w:rsidRDefault="003D0FA1" w:rsidP="005A6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0357B"/>
    <w:multiLevelType w:val="hybridMultilevel"/>
    <w:tmpl w:val="C8D671E4"/>
    <w:lvl w:ilvl="0" w:tplc="CF36D782">
      <w:start w:val="1"/>
      <w:numFmt w:val="decimal"/>
      <w:lvlText w:val="%1."/>
      <w:lvlJc w:val="left"/>
      <w:pPr>
        <w:ind w:left="194"/>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315863AA">
      <w:start w:val="1"/>
      <w:numFmt w:val="lowerLetter"/>
      <w:lvlText w:val="%2"/>
      <w:lvlJc w:val="left"/>
      <w:pPr>
        <w:ind w:left="10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EBF0F53A">
      <w:start w:val="1"/>
      <w:numFmt w:val="lowerRoman"/>
      <w:lvlText w:val="%3"/>
      <w:lvlJc w:val="left"/>
      <w:pPr>
        <w:ind w:left="18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64F46676">
      <w:start w:val="1"/>
      <w:numFmt w:val="decimal"/>
      <w:lvlText w:val="%4"/>
      <w:lvlJc w:val="left"/>
      <w:pPr>
        <w:ind w:left="25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E2037EC">
      <w:start w:val="1"/>
      <w:numFmt w:val="lowerLetter"/>
      <w:lvlText w:val="%5"/>
      <w:lvlJc w:val="left"/>
      <w:pPr>
        <w:ind w:left="32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CB1A471C">
      <w:start w:val="1"/>
      <w:numFmt w:val="lowerRoman"/>
      <w:lvlText w:val="%6"/>
      <w:lvlJc w:val="left"/>
      <w:pPr>
        <w:ind w:left="39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D84A17E">
      <w:start w:val="1"/>
      <w:numFmt w:val="decimal"/>
      <w:lvlText w:val="%7"/>
      <w:lvlJc w:val="left"/>
      <w:pPr>
        <w:ind w:left="46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E4A2BA54">
      <w:start w:val="1"/>
      <w:numFmt w:val="lowerLetter"/>
      <w:lvlText w:val="%8"/>
      <w:lvlJc w:val="left"/>
      <w:pPr>
        <w:ind w:left="54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B93A708E">
      <w:start w:val="1"/>
      <w:numFmt w:val="lowerRoman"/>
      <w:lvlText w:val="%9"/>
      <w:lvlJc w:val="left"/>
      <w:pPr>
        <w:ind w:left="61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1" w15:restartNumberingAfterBreak="0">
    <w:nsid w:val="40E135CD"/>
    <w:multiLevelType w:val="hybridMultilevel"/>
    <w:tmpl w:val="70502940"/>
    <w:lvl w:ilvl="0" w:tplc="0930D34E">
      <w:start w:val="1"/>
      <w:numFmt w:val="bullet"/>
      <w:lvlText w:val="•"/>
      <w:lvlJc w:val="left"/>
      <w:pPr>
        <w:ind w:left="1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0E263D7A">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D0749C88">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8BF4BC18">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87D2F75A">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E16CA05E">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C6342EE8">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DBB8C2F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8F2E5B0A">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2" w15:restartNumberingAfterBreak="0">
    <w:nsid w:val="5F7B3CF2"/>
    <w:multiLevelType w:val="hybridMultilevel"/>
    <w:tmpl w:val="A4140292"/>
    <w:lvl w:ilvl="0" w:tplc="F344F92A">
      <w:start w:val="1"/>
      <w:numFmt w:val="bullet"/>
      <w:lvlText w:val="•"/>
      <w:lvlJc w:val="left"/>
      <w:pPr>
        <w:ind w:left="226"/>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7E24C330">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93ACB6EE">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5A025292">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0AD84E64">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C8CA6518">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E0AA84E4">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AE78AFB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2430CABE">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3" w15:restartNumberingAfterBreak="0">
    <w:nsid w:val="63C412E5"/>
    <w:multiLevelType w:val="hybridMultilevel"/>
    <w:tmpl w:val="43602A66"/>
    <w:lvl w:ilvl="0" w:tplc="D688B678">
      <w:start w:val="1"/>
      <w:numFmt w:val="bullet"/>
      <w:lvlText w:val="•"/>
      <w:lvlJc w:val="left"/>
      <w:pPr>
        <w:ind w:left="121"/>
      </w:pPr>
      <w:rPr>
        <w:rFonts w:ascii="Arial" w:eastAsia="Arial" w:hAnsi="Arial" w:cs="Arial"/>
        <w:b w:val="0"/>
        <w:i w:val="0"/>
        <w:strike w:val="0"/>
        <w:dstrike w:val="0"/>
        <w:color w:val="1F3863"/>
        <w:sz w:val="16"/>
        <w:szCs w:val="16"/>
        <w:u w:val="none" w:color="000000"/>
        <w:bdr w:val="none" w:sz="0" w:space="0" w:color="auto"/>
        <w:shd w:val="clear" w:color="auto" w:fill="auto"/>
        <w:vertAlign w:val="baseline"/>
      </w:rPr>
    </w:lvl>
    <w:lvl w:ilvl="1" w:tplc="B7E8B3F4">
      <w:start w:val="1"/>
      <w:numFmt w:val="bullet"/>
      <w:lvlText w:val="o"/>
      <w:lvlJc w:val="left"/>
      <w:pPr>
        <w:ind w:left="10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2640D4E8">
      <w:start w:val="1"/>
      <w:numFmt w:val="bullet"/>
      <w:lvlText w:val="▪"/>
      <w:lvlJc w:val="left"/>
      <w:pPr>
        <w:ind w:left="18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5F989E82">
      <w:start w:val="1"/>
      <w:numFmt w:val="bullet"/>
      <w:lvlText w:val="•"/>
      <w:lvlJc w:val="left"/>
      <w:pPr>
        <w:ind w:left="25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5A609670">
      <w:start w:val="1"/>
      <w:numFmt w:val="bullet"/>
      <w:lvlText w:val="o"/>
      <w:lvlJc w:val="left"/>
      <w:pPr>
        <w:ind w:left="324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B074D01C">
      <w:start w:val="1"/>
      <w:numFmt w:val="bullet"/>
      <w:lvlText w:val="▪"/>
      <w:lvlJc w:val="left"/>
      <w:pPr>
        <w:ind w:left="396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4426F04A">
      <w:start w:val="1"/>
      <w:numFmt w:val="bullet"/>
      <w:lvlText w:val="•"/>
      <w:lvlJc w:val="left"/>
      <w:pPr>
        <w:ind w:left="46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F79258C2">
      <w:start w:val="1"/>
      <w:numFmt w:val="bullet"/>
      <w:lvlText w:val="o"/>
      <w:lvlJc w:val="left"/>
      <w:pPr>
        <w:ind w:left="54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6658CB62">
      <w:start w:val="1"/>
      <w:numFmt w:val="bullet"/>
      <w:lvlText w:val="▪"/>
      <w:lvlJc w:val="left"/>
      <w:pPr>
        <w:ind w:left="61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4" w15:restartNumberingAfterBreak="0">
    <w:nsid w:val="6C1F3342"/>
    <w:multiLevelType w:val="hybridMultilevel"/>
    <w:tmpl w:val="35C2AC1C"/>
    <w:lvl w:ilvl="0" w:tplc="2EEA560E">
      <w:start w:val="1"/>
      <w:numFmt w:val="decimal"/>
      <w:lvlText w:val="%1."/>
      <w:lvlJc w:val="left"/>
      <w:pPr>
        <w:ind w:left="187"/>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1" w:tplc="C318E49A">
      <w:start w:val="1"/>
      <w:numFmt w:val="lowerLetter"/>
      <w:lvlText w:val="%2"/>
      <w:lvlJc w:val="left"/>
      <w:pPr>
        <w:ind w:left="10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AAA62352">
      <w:start w:val="1"/>
      <w:numFmt w:val="lowerRoman"/>
      <w:lvlText w:val="%3"/>
      <w:lvlJc w:val="left"/>
      <w:pPr>
        <w:ind w:left="18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7F04260C">
      <w:start w:val="1"/>
      <w:numFmt w:val="decimal"/>
      <w:lvlText w:val="%4"/>
      <w:lvlJc w:val="left"/>
      <w:pPr>
        <w:ind w:left="25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18A03170">
      <w:start w:val="1"/>
      <w:numFmt w:val="lowerLetter"/>
      <w:lvlText w:val="%5"/>
      <w:lvlJc w:val="left"/>
      <w:pPr>
        <w:ind w:left="324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F7AE56A8">
      <w:start w:val="1"/>
      <w:numFmt w:val="lowerRoman"/>
      <w:lvlText w:val="%6"/>
      <w:lvlJc w:val="left"/>
      <w:pPr>
        <w:ind w:left="396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C7022F4A">
      <w:start w:val="1"/>
      <w:numFmt w:val="decimal"/>
      <w:lvlText w:val="%7"/>
      <w:lvlJc w:val="left"/>
      <w:pPr>
        <w:ind w:left="46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9CFAAB52">
      <w:start w:val="1"/>
      <w:numFmt w:val="lowerLetter"/>
      <w:lvlText w:val="%8"/>
      <w:lvlJc w:val="left"/>
      <w:pPr>
        <w:ind w:left="54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1E8680E0">
      <w:start w:val="1"/>
      <w:numFmt w:val="lowerRoman"/>
      <w:lvlText w:val="%9"/>
      <w:lvlJc w:val="left"/>
      <w:pPr>
        <w:ind w:left="61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5" w15:restartNumberingAfterBreak="0">
    <w:nsid w:val="6E591E42"/>
    <w:multiLevelType w:val="hybridMultilevel"/>
    <w:tmpl w:val="EDFA1E00"/>
    <w:lvl w:ilvl="0" w:tplc="42D8B498">
      <w:start w:val="1"/>
      <w:numFmt w:val="decimal"/>
      <w:lvlText w:val="%1."/>
      <w:lvlJc w:val="left"/>
      <w:pPr>
        <w:ind w:left="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B19C57CC">
      <w:start w:val="1"/>
      <w:numFmt w:val="lowerLetter"/>
      <w:lvlText w:val="%2"/>
      <w:lvlJc w:val="left"/>
      <w:pPr>
        <w:ind w:left="9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BF2EFD58">
      <w:start w:val="1"/>
      <w:numFmt w:val="lowerRoman"/>
      <w:lvlText w:val="%3"/>
      <w:lvlJc w:val="left"/>
      <w:pPr>
        <w:ind w:left="16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B4E068DC">
      <w:start w:val="1"/>
      <w:numFmt w:val="decimal"/>
      <w:lvlText w:val="%4"/>
      <w:lvlJc w:val="left"/>
      <w:pPr>
        <w:ind w:left="23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F3E0042">
      <w:start w:val="1"/>
      <w:numFmt w:val="lowerLetter"/>
      <w:lvlText w:val="%5"/>
      <w:lvlJc w:val="left"/>
      <w:pPr>
        <w:ind w:left="30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555886BC">
      <w:start w:val="1"/>
      <w:numFmt w:val="lowerRoman"/>
      <w:lvlText w:val="%6"/>
      <w:lvlJc w:val="left"/>
      <w:pPr>
        <w:ind w:left="37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C32021C">
      <w:start w:val="1"/>
      <w:numFmt w:val="decimal"/>
      <w:lvlText w:val="%7"/>
      <w:lvlJc w:val="left"/>
      <w:pPr>
        <w:ind w:left="45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336655DE">
      <w:start w:val="1"/>
      <w:numFmt w:val="lowerLetter"/>
      <w:lvlText w:val="%8"/>
      <w:lvlJc w:val="left"/>
      <w:pPr>
        <w:ind w:left="52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86F009C8">
      <w:start w:val="1"/>
      <w:numFmt w:val="lowerRoman"/>
      <w:lvlText w:val="%9"/>
      <w:lvlJc w:val="left"/>
      <w:pPr>
        <w:ind w:left="59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6" w15:restartNumberingAfterBreak="0">
    <w:nsid w:val="73F30A96"/>
    <w:multiLevelType w:val="hybridMultilevel"/>
    <w:tmpl w:val="A3FEDE00"/>
    <w:lvl w:ilvl="0" w:tplc="3BE8C72A">
      <w:start w:val="1"/>
      <w:numFmt w:val="decimal"/>
      <w:lvlText w:val="%1."/>
      <w:lvlJc w:val="left"/>
      <w:pPr>
        <w:ind w:left="362"/>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48DC79A4">
      <w:start w:val="1"/>
      <w:numFmt w:val="lowerLetter"/>
      <w:lvlText w:val="%2"/>
      <w:lvlJc w:val="left"/>
      <w:pPr>
        <w:ind w:left="11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2FDA1AFC">
      <w:start w:val="1"/>
      <w:numFmt w:val="lowerRoman"/>
      <w:lvlText w:val="%3"/>
      <w:lvlJc w:val="left"/>
      <w:pPr>
        <w:ind w:left="18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ACCEDF0C">
      <w:start w:val="1"/>
      <w:numFmt w:val="decimal"/>
      <w:lvlText w:val="%4"/>
      <w:lvlJc w:val="left"/>
      <w:pPr>
        <w:ind w:left="25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865277C2">
      <w:start w:val="1"/>
      <w:numFmt w:val="lowerLetter"/>
      <w:lvlText w:val="%5"/>
      <w:lvlJc w:val="left"/>
      <w:pPr>
        <w:ind w:left="331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BDD4187A">
      <w:start w:val="1"/>
      <w:numFmt w:val="lowerRoman"/>
      <w:lvlText w:val="%6"/>
      <w:lvlJc w:val="left"/>
      <w:pPr>
        <w:ind w:left="403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3E08260A">
      <w:start w:val="1"/>
      <w:numFmt w:val="decimal"/>
      <w:lvlText w:val="%7"/>
      <w:lvlJc w:val="left"/>
      <w:pPr>
        <w:ind w:left="47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DA7203DC">
      <w:start w:val="1"/>
      <w:numFmt w:val="lowerLetter"/>
      <w:lvlText w:val="%8"/>
      <w:lvlJc w:val="left"/>
      <w:pPr>
        <w:ind w:left="54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633A0218">
      <w:start w:val="1"/>
      <w:numFmt w:val="lowerRoman"/>
      <w:lvlText w:val="%9"/>
      <w:lvlJc w:val="left"/>
      <w:pPr>
        <w:ind w:left="61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num w:numId="1" w16cid:durableId="56242305">
    <w:abstractNumId w:val="1"/>
  </w:num>
  <w:num w:numId="2" w16cid:durableId="164171721">
    <w:abstractNumId w:val="2"/>
  </w:num>
  <w:num w:numId="3" w16cid:durableId="608315914">
    <w:abstractNumId w:val="5"/>
  </w:num>
  <w:num w:numId="4" w16cid:durableId="777484419">
    <w:abstractNumId w:val="6"/>
  </w:num>
  <w:num w:numId="5" w16cid:durableId="681931878">
    <w:abstractNumId w:val="0"/>
  </w:num>
  <w:num w:numId="6" w16cid:durableId="1541625353">
    <w:abstractNumId w:val="3"/>
  </w:num>
  <w:num w:numId="7" w16cid:durableId="140078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B9"/>
    <w:rsid w:val="000E57B1"/>
    <w:rsid w:val="00181550"/>
    <w:rsid w:val="002842D5"/>
    <w:rsid w:val="002B5F89"/>
    <w:rsid w:val="00301CDD"/>
    <w:rsid w:val="0035034D"/>
    <w:rsid w:val="003D0FA1"/>
    <w:rsid w:val="004200B8"/>
    <w:rsid w:val="00424BB9"/>
    <w:rsid w:val="00497C33"/>
    <w:rsid w:val="00540002"/>
    <w:rsid w:val="005A6328"/>
    <w:rsid w:val="005D2B78"/>
    <w:rsid w:val="006D61B6"/>
    <w:rsid w:val="0070011D"/>
    <w:rsid w:val="008278FA"/>
    <w:rsid w:val="00890069"/>
    <w:rsid w:val="009A49DC"/>
    <w:rsid w:val="00B17B20"/>
    <w:rsid w:val="00BA3D57"/>
    <w:rsid w:val="00BB314A"/>
    <w:rsid w:val="00BD44D2"/>
    <w:rsid w:val="00BD77EA"/>
    <w:rsid w:val="00C360D7"/>
    <w:rsid w:val="00E73C16"/>
    <w:rsid w:val="00ED6189"/>
    <w:rsid w:val="00F504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BB0E"/>
  <w15:docId w15:val="{A26E5C6F-7ADE-436E-9FB0-BA7B10B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1" w:right="115" w:hanging="10"/>
      <w:jc w:val="both"/>
    </w:pPr>
    <w:rPr>
      <w:rFonts w:ascii="Arial" w:eastAsia="Arial" w:hAnsi="Arial" w:cs="Arial"/>
      <w:color w:val="2F5496"/>
      <w:sz w:val="16"/>
    </w:rPr>
  </w:style>
  <w:style w:type="paragraph" w:styleId="Heading1">
    <w:name w:val="heading 1"/>
    <w:next w:val="Normal"/>
    <w:link w:val="Heading1Char"/>
    <w:uiPriority w:val="1"/>
    <w:qFormat/>
    <w:pPr>
      <w:keepNext/>
      <w:keepLines/>
      <w:spacing w:after="127" w:line="259" w:lineRule="auto"/>
      <w:ind w:left="101" w:hanging="10"/>
      <w:outlineLvl w:val="0"/>
    </w:pPr>
    <w:rPr>
      <w:rFonts w:ascii="Arial" w:eastAsia="Arial" w:hAnsi="Arial" w:cs="Arial"/>
      <w:b/>
      <w:color w:val="2F5496"/>
      <w:sz w:val="18"/>
    </w:rPr>
  </w:style>
  <w:style w:type="paragraph" w:styleId="Heading2">
    <w:name w:val="heading 2"/>
    <w:next w:val="Normal"/>
    <w:link w:val="Heading2Char"/>
    <w:uiPriority w:val="9"/>
    <w:unhideWhenUsed/>
    <w:qFormat/>
    <w:pPr>
      <w:keepNext/>
      <w:keepLines/>
      <w:spacing w:after="0" w:line="259" w:lineRule="auto"/>
      <w:ind w:left="173" w:hanging="10"/>
      <w:outlineLvl w:val="1"/>
    </w:pPr>
    <w:rPr>
      <w:rFonts w:ascii="Arial" w:eastAsia="Arial" w:hAnsi="Arial" w:cs="Arial"/>
      <w:b/>
      <w:i/>
      <w:color w:val="2F5496"/>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i/>
      <w:color w:val="2F5496"/>
      <w:sz w:val="17"/>
    </w:rPr>
  </w:style>
  <w:style w:type="character" w:customStyle="1" w:styleId="Heading1Char">
    <w:name w:val="Heading 1 Char"/>
    <w:link w:val="Heading1"/>
    <w:rPr>
      <w:rFonts w:ascii="Arial" w:eastAsia="Arial" w:hAnsi="Arial" w:cs="Arial"/>
      <w:b/>
      <w:color w:val="2F5496"/>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A63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6328"/>
    <w:rPr>
      <w:rFonts w:ascii="Arial" w:eastAsia="Arial" w:hAnsi="Arial" w:cs="Arial"/>
      <w:color w:val="2F5496"/>
      <w:sz w:val="16"/>
    </w:rPr>
  </w:style>
  <w:style w:type="paragraph" w:styleId="Footer">
    <w:name w:val="footer"/>
    <w:basedOn w:val="Normal"/>
    <w:link w:val="FooterChar"/>
    <w:uiPriority w:val="99"/>
    <w:unhideWhenUsed/>
    <w:rsid w:val="005A63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6328"/>
    <w:rPr>
      <w:rFonts w:ascii="Arial" w:eastAsia="Arial" w:hAnsi="Arial" w:cs="Arial"/>
      <w:color w:val="2F5496"/>
      <w:sz w:val="16"/>
    </w:rPr>
  </w:style>
  <w:style w:type="table" w:styleId="TableGrid0">
    <w:name w:val="Table Grid"/>
    <w:basedOn w:val="TableNormal"/>
    <w:uiPriority w:val="39"/>
    <w:qFormat/>
    <w:rsid w:val="00C360D7"/>
    <w:pPr>
      <w:spacing w:after="0" w:line="240" w:lineRule="auto"/>
    </w:pPr>
    <w:rPr>
      <w:rFonts w:eastAsia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0011D"/>
    <w:pPr>
      <w:widowControl w:val="0"/>
      <w:autoSpaceDE w:val="0"/>
      <w:autoSpaceDN w:val="0"/>
      <w:spacing w:after="0" w:line="240" w:lineRule="auto"/>
      <w:ind w:left="0" w:right="0" w:firstLine="0"/>
      <w:jc w:val="left"/>
    </w:pPr>
    <w:rPr>
      <w:rFonts w:ascii="Arial MT" w:eastAsia="Arial MT" w:hAnsi="Arial MT" w:cs="Arial MT"/>
      <w:color w:val="auto"/>
      <w:kern w:val="0"/>
      <w:szCs w:val="16"/>
      <w:lang w:val="en-US" w:eastAsia="en-US"/>
      <w14:ligatures w14:val="none"/>
    </w:rPr>
  </w:style>
  <w:style w:type="character" w:customStyle="1" w:styleId="BodyTextChar">
    <w:name w:val="Body Text Char"/>
    <w:basedOn w:val="DefaultParagraphFont"/>
    <w:link w:val="BodyText"/>
    <w:uiPriority w:val="1"/>
    <w:rsid w:val="0070011D"/>
    <w:rPr>
      <w:rFonts w:ascii="Arial MT" w:eastAsia="Arial MT" w:hAnsi="Arial MT" w:cs="Arial MT"/>
      <w:kern w:val="0"/>
      <w:sz w:val="16"/>
      <w:szCs w:val="16"/>
      <w:lang w:val="en-US" w:eastAsia="en-US"/>
      <w14:ligatures w14:val="none"/>
    </w:rPr>
  </w:style>
  <w:style w:type="table" w:customStyle="1" w:styleId="PlainTable21">
    <w:name w:val="Plain Table 21"/>
    <w:basedOn w:val="TableNormal"/>
    <w:uiPriority w:val="42"/>
    <w:qFormat/>
    <w:rsid w:val="00890069"/>
    <w:pPr>
      <w:spacing w:after="0" w:line="240" w:lineRule="auto"/>
    </w:pPr>
    <w:rPr>
      <w:rFonts w:eastAsiaTheme="minorHAnsi"/>
      <w:kern w:val="0"/>
      <w:sz w:val="20"/>
      <w:szCs w:val="20"/>
      <w14:ligatures w14:val="non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labvielab.com"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jpg"/><Relationship Id="rId7" Type="http://schemas.openxmlformats.org/officeDocument/2006/relationships/image" Target="media/image1.png"/><Relationship Id="rId12" Type="http://schemas.openxmlformats.org/officeDocument/2006/relationships/hyperlink" Target="mailto:admin@labvielab.com" TargetMode="External"/><Relationship Id="rId17" Type="http://schemas.openxmlformats.org/officeDocument/2006/relationships/image" Target="media/image7.jpg"/><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bvielab.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mailto:admin@labvielab.com" TargetMode="External"/><Relationship Id="rId19" Type="http://schemas.openxmlformats.org/officeDocument/2006/relationships/image" Target="media/image9.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jpg"/><Relationship Id="rId22"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1141</Words>
  <Characters>6508</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CLINICAL SIGNIFICANCE (1,2) </vt:lpstr>
      <vt:lpstr>METHOD PRINCIPLE </vt:lpstr>
      <vt:lpstr>MEDIA COMPOSITION (4,5) </vt:lpstr>
      <vt:lpstr>    pH 7.1 ± 0.2 at 25 C </vt:lpstr>
      <vt:lpstr>PRECAUTIONS AND WARNINGS (2) </vt:lpstr>
      <vt:lpstr>MEDIA PREPARATION, STORAGE AND STABILITY</vt:lpstr>
      <vt:lpstr>STORAGE AND STABILITY </vt:lpstr>
      <vt:lpstr>    PROCEDURE </vt:lpstr>
      <vt:lpstr>    Deterioration </vt:lpstr>
      <vt:lpstr>SPECIMEN COLLECTION AND PRESERVATION </vt:lpstr>
      <vt:lpstr>For clinical samples follow appropriate techniques for handling specimens as per</vt:lpstr>
      <vt:lpstr>TYPE OF SPECIMEN </vt:lpstr>
      <vt:lpstr>EQUIPMENT REQUIRED NOT PROVIDED </vt:lpstr>
      <vt:lpstr>Sterile cups  </vt:lpstr>
      <vt:lpstr>Sterile petri-dishes </vt:lpstr>
      <vt:lpstr>Incubator  </vt:lpstr>
      <vt:lpstr>Autoclave</vt:lpstr>
      <vt:lpstr>QUALITY CONTROL </vt:lpstr>
      <vt:lpstr>PERFORMANCE CHARACTERISTICS  </vt:lpstr>
      <vt:lpstr>REFERENCES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Ahmad wafik</cp:lastModifiedBy>
  <cp:revision>4</cp:revision>
  <dcterms:created xsi:type="dcterms:W3CDTF">2024-12-12T13:49:00Z</dcterms:created>
  <dcterms:modified xsi:type="dcterms:W3CDTF">2025-01-27T15:32:00Z</dcterms:modified>
</cp:coreProperties>
</file>